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9F0B" w14:textId="28815822" w:rsidR="00207C79" w:rsidRPr="00497741" w:rsidRDefault="00DD2F31" w:rsidP="00B65223">
      <w:pPr>
        <w:pStyle w:val="Rubrik0"/>
        <w:spacing w:before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Contract</w:t>
      </w:r>
      <w:r w:rsidR="005E5945" w:rsidRPr="00497741">
        <w:rPr>
          <w:sz w:val="32"/>
          <w:szCs w:val="32"/>
          <w:lang w:val="en-GB"/>
        </w:rPr>
        <w:t xml:space="preserve"> – </w:t>
      </w:r>
      <w:r w:rsidR="00CC24E2" w:rsidRPr="00497741">
        <w:rPr>
          <w:color w:val="0070C0"/>
          <w:sz w:val="32"/>
          <w:szCs w:val="32"/>
          <w:lang w:val="en-GB"/>
        </w:rPr>
        <w:t>***</w:t>
      </w:r>
      <w:r>
        <w:rPr>
          <w:color w:val="0070C0"/>
          <w:sz w:val="32"/>
          <w:szCs w:val="32"/>
          <w:lang w:val="en-GB"/>
        </w:rPr>
        <w:t xml:space="preserve">Equipment, </w:t>
      </w:r>
      <w:r w:rsidR="00721FA6" w:rsidRPr="00497741">
        <w:rPr>
          <w:color w:val="0070C0"/>
          <w:sz w:val="32"/>
          <w:szCs w:val="32"/>
          <w:lang w:val="en-GB"/>
        </w:rPr>
        <w:t>state name of</w:t>
      </w:r>
      <w:r w:rsidR="00CC24E2" w:rsidRPr="00497741">
        <w:rPr>
          <w:color w:val="0070C0"/>
          <w:sz w:val="32"/>
          <w:szCs w:val="32"/>
          <w:lang w:val="en-GB"/>
        </w:rPr>
        <w:t xml:space="preserve"> dire</w:t>
      </w:r>
      <w:r w:rsidR="00721FA6" w:rsidRPr="00497741">
        <w:rPr>
          <w:color w:val="0070C0"/>
          <w:sz w:val="32"/>
          <w:szCs w:val="32"/>
          <w:lang w:val="en-GB"/>
        </w:rPr>
        <w:t>c</w:t>
      </w:r>
      <w:r w:rsidR="00CC24E2" w:rsidRPr="00497741">
        <w:rPr>
          <w:color w:val="0070C0"/>
          <w:sz w:val="32"/>
          <w:szCs w:val="32"/>
          <w:lang w:val="en-GB"/>
        </w:rPr>
        <w:t>t</w:t>
      </w:r>
      <w:r w:rsidR="00721FA6" w:rsidRPr="00497741">
        <w:rPr>
          <w:color w:val="0070C0"/>
          <w:sz w:val="32"/>
          <w:szCs w:val="32"/>
          <w:lang w:val="en-GB"/>
        </w:rPr>
        <w:t xml:space="preserve"> </w:t>
      </w:r>
      <w:r w:rsidR="00FF44A0" w:rsidRPr="00497741">
        <w:rPr>
          <w:color w:val="0070C0"/>
          <w:sz w:val="32"/>
          <w:szCs w:val="32"/>
          <w:lang w:val="en-GB"/>
        </w:rPr>
        <w:t>procurement</w:t>
      </w:r>
      <w:r w:rsidR="00CC24E2" w:rsidRPr="00497741">
        <w:rPr>
          <w:color w:val="0070C0"/>
          <w:sz w:val="32"/>
          <w:szCs w:val="32"/>
          <w:lang w:val="en-GB"/>
        </w:rPr>
        <w:t>***</w:t>
      </w:r>
    </w:p>
    <w:p w14:paraId="7695E83E" w14:textId="3D8C6BE9" w:rsidR="00A46FA5" w:rsidRPr="00497741" w:rsidRDefault="00A46FA5" w:rsidP="00A46FA5">
      <w:pPr>
        <w:pStyle w:val="Mallrubrik1"/>
        <w:ind w:left="0"/>
        <w:rPr>
          <w:lang w:val="en-GB"/>
        </w:rPr>
      </w:pPr>
      <w:bookmarkStart w:id="0" w:name="_Toc137522274"/>
      <w:bookmarkStart w:id="1" w:name="_Toc209852843"/>
      <w:bookmarkEnd w:id="0"/>
      <w:r w:rsidRPr="00497741">
        <w:rPr>
          <w:lang w:val="en-GB"/>
        </w:rPr>
        <w:t>part</w:t>
      </w:r>
      <w:bookmarkEnd w:id="1"/>
      <w:r w:rsidR="00721FA6" w:rsidRPr="00497741">
        <w:rPr>
          <w:lang w:val="en-GB"/>
        </w:rPr>
        <w:t>IES</w:t>
      </w:r>
      <w:r w:rsidR="00F81197">
        <w:rPr>
          <w:lang w:val="en-GB"/>
        </w:rPr>
        <w:t xml:space="preserve"> TO THE </w:t>
      </w:r>
      <w:r w:rsidR="00DD2F31">
        <w:rPr>
          <w:lang w:val="en-GB"/>
        </w:rPr>
        <w:t>CONTRACT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666"/>
      </w:tblGrid>
      <w:tr w:rsidR="00A46FA5" w:rsidRPr="00497741" w14:paraId="63694DA3" w14:textId="77777777" w:rsidTr="00C42ABA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B8E14" w14:textId="69804DEF" w:rsidR="00A46FA5" w:rsidRPr="00497741" w:rsidRDefault="00553AF0" w:rsidP="00207C79">
            <w:pPr>
              <w:pStyle w:val="tabelltext"/>
              <w:rPr>
                <w:lang w:val="en-GB" w:eastAsia="en-US"/>
              </w:rPr>
            </w:pPr>
            <w:r w:rsidRPr="00497741">
              <w:rPr>
                <w:lang w:val="en-GB"/>
              </w:rPr>
              <w:t>Buyer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68356" w14:textId="6088F165" w:rsidR="00A46FA5" w:rsidRPr="00497741" w:rsidRDefault="00B021FA" w:rsidP="00207C79">
            <w:pPr>
              <w:pStyle w:val="tabelltext"/>
              <w:rPr>
                <w:lang w:val="en-GB" w:eastAsia="en-US"/>
              </w:rPr>
            </w:pPr>
            <w:r w:rsidRPr="00497741">
              <w:rPr>
                <w:lang w:val="en-GB"/>
              </w:rPr>
              <w:t>S</w:t>
            </w:r>
            <w:r w:rsidR="00721FA6" w:rsidRPr="00497741">
              <w:rPr>
                <w:lang w:val="en-GB"/>
              </w:rPr>
              <w:t>eller</w:t>
            </w:r>
          </w:p>
        </w:tc>
      </w:tr>
      <w:tr w:rsidR="00A46FA5" w:rsidRPr="00497741" w14:paraId="075DC104" w14:textId="77777777" w:rsidTr="00C42ABA">
        <w:trPr>
          <w:trHeight w:val="847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4466C" w14:textId="0A511E57" w:rsidR="00A46FA5" w:rsidRPr="00497741" w:rsidRDefault="00A46FA5" w:rsidP="00207C79">
            <w:pPr>
              <w:pStyle w:val="tabelltext"/>
              <w:rPr>
                <w:lang w:val="en-GB"/>
              </w:rPr>
            </w:pPr>
            <w:r w:rsidRPr="00497741">
              <w:rPr>
                <w:lang w:val="en-GB"/>
              </w:rPr>
              <w:t xml:space="preserve">Lund </w:t>
            </w:r>
            <w:r w:rsidR="00553AF0" w:rsidRPr="00497741">
              <w:rPr>
                <w:lang w:val="en-GB"/>
              </w:rPr>
              <w:t>U</w:t>
            </w:r>
            <w:r w:rsidRPr="00497741">
              <w:rPr>
                <w:lang w:val="en-GB"/>
              </w:rPr>
              <w:t>niversit</w:t>
            </w:r>
            <w:r w:rsidR="00553AF0" w:rsidRPr="00497741">
              <w:rPr>
                <w:lang w:val="en-GB"/>
              </w:rPr>
              <w:t>y</w:t>
            </w:r>
          </w:p>
          <w:p w14:paraId="3F9E7FC4" w14:textId="77777777" w:rsidR="00A46FA5" w:rsidRPr="00497741" w:rsidRDefault="00A46FA5" w:rsidP="00207C79">
            <w:pPr>
              <w:pStyle w:val="tabelltext"/>
              <w:rPr>
                <w:lang w:val="en-GB"/>
              </w:rPr>
            </w:pPr>
            <w:r w:rsidRPr="00497741">
              <w:rPr>
                <w:lang w:val="en-GB"/>
              </w:rPr>
              <w:t>Box 117</w:t>
            </w:r>
          </w:p>
          <w:p w14:paraId="3E985693" w14:textId="77777777" w:rsidR="00A46FA5" w:rsidRPr="00497741" w:rsidRDefault="00A46FA5" w:rsidP="00207C79">
            <w:pPr>
              <w:pStyle w:val="tabelltext"/>
              <w:rPr>
                <w:lang w:val="en-GB"/>
              </w:rPr>
            </w:pPr>
            <w:r w:rsidRPr="00497741">
              <w:rPr>
                <w:lang w:val="en-GB"/>
              </w:rPr>
              <w:t>221 00 LUND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E0D1B" w14:textId="3CB62A8A" w:rsidR="00A46FA5" w:rsidRPr="00497741" w:rsidRDefault="00553AF0" w:rsidP="00207C79">
            <w:pPr>
              <w:pStyle w:val="tabelltext"/>
              <w:rPr>
                <w:rFonts w:eastAsiaTheme="minorHAnsi"/>
                <w:color w:val="0070C0"/>
                <w:lang w:val="en-GB" w:eastAsia="en-US"/>
              </w:rPr>
            </w:pPr>
            <w:r w:rsidRPr="00497741">
              <w:rPr>
                <w:rFonts w:eastAsiaTheme="minorHAnsi"/>
                <w:color w:val="0070C0"/>
                <w:lang w:val="en-GB" w:eastAsia="en-US"/>
              </w:rPr>
              <w:t>Supplier</w:t>
            </w:r>
            <w:r w:rsidR="00A92056" w:rsidRPr="00497741">
              <w:rPr>
                <w:rFonts w:eastAsiaTheme="minorHAnsi"/>
                <w:color w:val="0070C0"/>
                <w:lang w:val="en-GB" w:eastAsia="en-US"/>
              </w:rPr>
              <w:t xml:space="preserve"> AB</w:t>
            </w:r>
          </w:p>
          <w:p w14:paraId="4091F7EA" w14:textId="01713BA8" w:rsidR="00A92056" w:rsidRPr="00497741" w:rsidRDefault="00A92056" w:rsidP="00207C79">
            <w:pPr>
              <w:pStyle w:val="tabelltext"/>
              <w:rPr>
                <w:rFonts w:eastAsiaTheme="minorHAnsi"/>
                <w:lang w:val="en-GB" w:eastAsia="en-US"/>
              </w:rPr>
            </w:pPr>
            <w:r w:rsidRPr="00497741">
              <w:rPr>
                <w:rFonts w:eastAsiaTheme="minorHAnsi"/>
                <w:color w:val="0070C0"/>
                <w:lang w:val="en-GB" w:eastAsia="en-US"/>
              </w:rPr>
              <w:t>Ad</w:t>
            </w:r>
            <w:r w:rsidR="00721FA6" w:rsidRPr="00497741">
              <w:rPr>
                <w:rFonts w:eastAsiaTheme="minorHAnsi"/>
                <w:color w:val="0070C0"/>
                <w:lang w:val="en-GB" w:eastAsia="en-US"/>
              </w:rPr>
              <w:t>d</w:t>
            </w:r>
            <w:r w:rsidRPr="00497741">
              <w:rPr>
                <w:rFonts w:eastAsiaTheme="minorHAnsi"/>
                <w:color w:val="0070C0"/>
                <w:lang w:val="en-GB" w:eastAsia="en-US"/>
              </w:rPr>
              <w:t>ress</w:t>
            </w:r>
          </w:p>
          <w:p w14:paraId="6889BE7D" w14:textId="17007A27" w:rsidR="00A46FA5" w:rsidRPr="00497741" w:rsidRDefault="00A46FA5" w:rsidP="00207C79">
            <w:pPr>
              <w:pStyle w:val="tabelltext"/>
              <w:rPr>
                <w:lang w:val="en-GB" w:eastAsia="en-US"/>
              </w:rPr>
            </w:pPr>
          </w:p>
        </w:tc>
      </w:tr>
      <w:tr w:rsidR="00A46FA5" w:rsidRPr="00497741" w14:paraId="3BDB681A" w14:textId="77777777" w:rsidTr="00C42ABA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276BE" w14:textId="1AECA58C" w:rsidR="00A46FA5" w:rsidRPr="00497741" w:rsidRDefault="00A46FA5" w:rsidP="00207C79">
            <w:pPr>
              <w:pStyle w:val="tabelltext"/>
              <w:rPr>
                <w:rFonts w:eastAsiaTheme="minorHAnsi"/>
                <w:lang w:val="en-GB" w:eastAsia="en-US"/>
              </w:rPr>
            </w:pPr>
            <w:r w:rsidRPr="00497741">
              <w:rPr>
                <w:lang w:val="en-GB"/>
              </w:rPr>
              <w:t>Org</w:t>
            </w:r>
            <w:r w:rsidR="00F81197">
              <w:rPr>
                <w:lang w:val="en-GB"/>
              </w:rPr>
              <w:t>.</w:t>
            </w:r>
            <w:r w:rsidRPr="00497741">
              <w:rPr>
                <w:lang w:val="en-GB"/>
              </w:rPr>
              <w:t xml:space="preserve"> n</w:t>
            </w:r>
            <w:r w:rsidR="00721FA6" w:rsidRPr="00497741">
              <w:rPr>
                <w:lang w:val="en-GB"/>
              </w:rPr>
              <w:t>o</w:t>
            </w:r>
          </w:p>
          <w:p w14:paraId="69522B04" w14:textId="77777777" w:rsidR="00A46FA5" w:rsidRPr="00497741" w:rsidRDefault="00A46FA5" w:rsidP="00207C79">
            <w:pPr>
              <w:pStyle w:val="tabelltext"/>
              <w:rPr>
                <w:lang w:val="en-GB" w:eastAsia="en-US"/>
              </w:rPr>
            </w:pPr>
            <w:r w:rsidRPr="00497741">
              <w:rPr>
                <w:lang w:val="en-GB"/>
              </w:rPr>
              <w:t>202100-3211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2A0C" w14:textId="0397B166" w:rsidR="00A46FA5" w:rsidRPr="00497741" w:rsidRDefault="00A46FA5" w:rsidP="00207C79">
            <w:pPr>
              <w:pStyle w:val="tabelltext"/>
              <w:rPr>
                <w:rFonts w:eastAsiaTheme="minorHAnsi"/>
                <w:lang w:val="en-GB" w:eastAsia="en-US"/>
              </w:rPr>
            </w:pPr>
            <w:r w:rsidRPr="00497741">
              <w:rPr>
                <w:lang w:val="en-GB"/>
              </w:rPr>
              <w:t>Org</w:t>
            </w:r>
            <w:r w:rsidR="00F81197">
              <w:rPr>
                <w:lang w:val="en-GB"/>
              </w:rPr>
              <w:t>.</w:t>
            </w:r>
            <w:r w:rsidRPr="00497741">
              <w:rPr>
                <w:lang w:val="en-GB"/>
              </w:rPr>
              <w:t xml:space="preserve"> n</w:t>
            </w:r>
            <w:r w:rsidR="00721FA6" w:rsidRPr="00497741">
              <w:rPr>
                <w:lang w:val="en-GB"/>
              </w:rPr>
              <w:t>o</w:t>
            </w:r>
          </w:p>
          <w:p w14:paraId="61DECFEB" w14:textId="1E915C01" w:rsidR="00A46FA5" w:rsidRPr="00497741" w:rsidRDefault="00710459" w:rsidP="00710459">
            <w:pPr>
              <w:pStyle w:val="tabelltext"/>
              <w:rPr>
                <w:lang w:val="en-GB" w:eastAsia="en-US"/>
              </w:rPr>
            </w:pPr>
            <w:r w:rsidRPr="00497741">
              <w:rPr>
                <w:color w:val="0070C0"/>
                <w:lang w:val="en-GB" w:eastAsia="en-US"/>
              </w:rPr>
              <w:t>XXXXXX-XXXX</w:t>
            </w:r>
          </w:p>
        </w:tc>
      </w:tr>
    </w:tbl>
    <w:p w14:paraId="6B357F57" w14:textId="77777777" w:rsidR="00A46FA5" w:rsidRPr="00497741" w:rsidRDefault="00A46FA5" w:rsidP="008C76B2">
      <w:pPr>
        <w:spacing w:after="0"/>
        <w:rPr>
          <w:rFonts w:eastAsiaTheme="minorHAnsi"/>
          <w:sz w:val="16"/>
          <w:szCs w:val="16"/>
          <w:lang w:val="en-GB" w:eastAsia="en-US"/>
        </w:rPr>
      </w:pPr>
    </w:p>
    <w:p w14:paraId="3B0BD1C8" w14:textId="65D65D75" w:rsidR="00A46FA5" w:rsidRPr="00497741" w:rsidRDefault="00553AF0" w:rsidP="00207C79">
      <w:pPr>
        <w:pStyle w:val="Mallrubrik1"/>
        <w:ind w:left="0"/>
        <w:rPr>
          <w:lang w:val="en-GB"/>
        </w:rPr>
      </w:pPr>
      <w:bookmarkStart w:id="2" w:name="_Toc209852844"/>
      <w:r w:rsidRPr="00497741">
        <w:rPr>
          <w:lang w:val="en-GB"/>
        </w:rPr>
        <w:t>C</w:t>
      </w:r>
      <w:r w:rsidR="00A46FA5" w:rsidRPr="00497741">
        <w:rPr>
          <w:lang w:val="en-GB"/>
        </w:rPr>
        <w:t>ONTA</w:t>
      </w:r>
      <w:r w:rsidRPr="00497741">
        <w:rPr>
          <w:lang w:val="en-GB"/>
        </w:rPr>
        <w:t>C</w:t>
      </w:r>
      <w:r w:rsidR="00A46FA5" w:rsidRPr="00497741">
        <w:rPr>
          <w:lang w:val="en-GB"/>
        </w:rPr>
        <w:t>T</w:t>
      </w:r>
      <w:r w:rsidRPr="00497741">
        <w:rPr>
          <w:lang w:val="en-GB"/>
        </w:rPr>
        <w:t xml:space="preserve"> </w:t>
      </w:r>
      <w:r w:rsidR="00A46FA5" w:rsidRPr="00497741">
        <w:rPr>
          <w:lang w:val="en-GB"/>
        </w:rPr>
        <w:t>PERSON</w:t>
      </w:r>
      <w:r w:rsidRPr="00497741">
        <w:rPr>
          <w:lang w:val="en-GB"/>
        </w:rPr>
        <w:t>s</w:t>
      </w:r>
      <w:r w:rsidR="00A46FA5" w:rsidRPr="00497741">
        <w:rPr>
          <w:lang w:val="en-GB"/>
        </w:rPr>
        <w:t xml:space="preserve"> F</w:t>
      </w:r>
      <w:r w:rsidRPr="00497741">
        <w:rPr>
          <w:lang w:val="en-GB"/>
        </w:rPr>
        <w:t>OR</w:t>
      </w:r>
      <w:r w:rsidR="00A46FA5" w:rsidRPr="00497741">
        <w:rPr>
          <w:lang w:val="en-GB"/>
        </w:rPr>
        <w:t xml:space="preserve"> </w:t>
      </w:r>
      <w:bookmarkEnd w:id="2"/>
      <w:r w:rsidRPr="00497741">
        <w:rPr>
          <w:lang w:val="en-GB"/>
        </w:rPr>
        <w:t xml:space="preserve">THE </w:t>
      </w:r>
      <w:r w:rsidR="00DD2F31">
        <w:rPr>
          <w:lang w:val="en-GB"/>
        </w:rPr>
        <w:t>CONTRACT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635"/>
      </w:tblGrid>
      <w:tr w:rsidR="00A46FA5" w:rsidRPr="00497741" w14:paraId="5DD08565" w14:textId="77777777" w:rsidTr="00C42ABA"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BB29B" w14:textId="1D26BD03" w:rsidR="00A46FA5" w:rsidRPr="00497741" w:rsidRDefault="00553AF0" w:rsidP="00207C79">
            <w:pPr>
              <w:pStyle w:val="tabelltext"/>
              <w:rPr>
                <w:lang w:val="en-GB" w:eastAsia="en-US"/>
              </w:rPr>
            </w:pPr>
            <w:r w:rsidRPr="00497741">
              <w:rPr>
                <w:lang w:val="en-GB"/>
              </w:rPr>
              <w:t>Buyer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FD30D" w14:textId="7C88944F" w:rsidR="00A46FA5" w:rsidRPr="00497741" w:rsidRDefault="00B021FA" w:rsidP="00207C79">
            <w:pPr>
              <w:pStyle w:val="tabelltext"/>
              <w:rPr>
                <w:lang w:val="en-GB" w:eastAsia="en-US"/>
              </w:rPr>
            </w:pPr>
            <w:r w:rsidRPr="00497741">
              <w:rPr>
                <w:lang w:val="en-GB"/>
              </w:rPr>
              <w:t>S</w:t>
            </w:r>
            <w:r w:rsidR="00553AF0" w:rsidRPr="00497741">
              <w:rPr>
                <w:lang w:val="en-GB"/>
              </w:rPr>
              <w:t>eller</w:t>
            </w:r>
          </w:p>
        </w:tc>
      </w:tr>
      <w:tr w:rsidR="00A46FA5" w:rsidRPr="005F1C73" w14:paraId="372CA4CB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A4E35" w14:textId="10DF2E40" w:rsidR="00A46FA5" w:rsidRPr="00497741" w:rsidRDefault="00553AF0" w:rsidP="00207C79">
            <w:pPr>
              <w:pStyle w:val="tabelltext"/>
              <w:rPr>
                <w:rFonts w:eastAsiaTheme="minorHAnsi" w:cs="Arial"/>
                <w:lang w:val="en-GB" w:eastAsia="en-US"/>
              </w:rPr>
            </w:pPr>
            <w:r w:rsidRPr="00497741">
              <w:rPr>
                <w:rFonts w:cs="Arial"/>
                <w:lang w:val="en-GB"/>
              </w:rPr>
              <w:t>C</w:t>
            </w:r>
            <w:r w:rsidR="00A46FA5" w:rsidRPr="00497741">
              <w:rPr>
                <w:rFonts w:cs="Arial"/>
                <w:lang w:val="en-GB"/>
              </w:rPr>
              <w:t>onta</w:t>
            </w:r>
            <w:r w:rsidRPr="00497741">
              <w:rPr>
                <w:rFonts w:cs="Arial"/>
                <w:lang w:val="en-GB"/>
              </w:rPr>
              <w:t>c</w:t>
            </w:r>
            <w:r w:rsidR="00A46FA5" w:rsidRPr="00497741">
              <w:rPr>
                <w:rFonts w:cs="Arial"/>
                <w:lang w:val="en-GB"/>
              </w:rPr>
              <w:t>t</w:t>
            </w:r>
            <w:r w:rsidRPr="00497741">
              <w:rPr>
                <w:rFonts w:cs="Arial"/>
                <w:lang w:val="en-GB"/>
              </w:rPr>
              <w:t xml:space="preserve"> </w:t>
            </w:r>
            <w:r w:rsidR="00A46FA5" w:rsidRPr="00497741">
              <w:rPr>
                <w:rFonts w:cs="Arial"/>
                <w:lang w:val="en-GB"/>
              </w:rPr>
              <w:t>person</w:t>
            </w:r>
          </w:p>
          <w:p w14:paraId="71B70AE9" w14:textId="524E838D" w:rsidR="00A46FA5" w:rsidRPr="00497741" w:rsidRDefault="00A46FA5" w:rsidP="00207C79">
            <w:pPr>
              <w:pStyle w:val="tabelltext"/>
              <w:rPr>
                <w:rFonts w:cs="Arial"/>
                <w:color w:val="00B0F0"/>
                <w:lang w:val="en-GB" w:eastAsia="en-US"/>
              </w:rPr>
            </w:pPr>
            <w:r w:rsidRPr="00497741">
              <w:rPr>
                <w:rFonts w:cs="Arial"/>
                <w:color w:val="0070C0"/>
                <w:lang w:val="en-GB"/>
              </w:rPr>
              <w:t>F</w:t>
            </w:r>
            <w:r w:rsidR="00553AF0" w:rsidRPr="00497741">
              <w:rPr>
                <w:rFonts w:cs="Arial"/>
                <w:color w:val="0070C0"/>
                <w:lang w:val="en-GB"/>
              </w:rPr>
              <w:t>irst name</w:t>
            </w:r>
            <w:r w:rsidRPr="00497741">
              <w:rPr>
                <w:rFonts w:cs="Arial"/>
                <w:color w:val="0070C0"/>
                <w:lang w:val="en-GB"/>
              </w:rPr>
              <w:t xml:space="preserve"> </w:t>
            </w:r>
            <w:r w:rsidR="00553AF0" w:rsidRPr="00497741">
              <w:rPr>
                <w:rFonts w:cs="Arial"/>
                <w:color w:val="0070C0"/>
                <w:lang w:val="en-GB"/>
              </w:rPr>
              <w:t>Surname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C9E7" w14:textId="77777777" w:rsidR="00553AF0" w:rsidRPr="00497741" w:rsidRDefault="00553AF0" w:rsidP="00553AF0">
            <w:pPr>
              <w:pStyle w:val="tabelltext"/>
              <w:rPr>
                <w:rFonts w:eastAsiaTheme="minorHAnsi" w:cs="Arial"/>
                <w:lang w:val="en-GB" w:eastAsia="en-US"/>
              </w:rPr>
            </w:pPr>
            <w:r w:rsidRPr="00497741">
              <w:rPr>
                <w:rFonts w:cs="Arial"/>
                <w:lang w:val="en-GB"/>
              </w:rPr>
              <w:t>Contact person</w:t>
            </w:r>
          </w:p>
          <w:p w14:paraId="7989D13A" w14:textId="62D67BDB" w:rsidR="00A46FA5" w:rsidRPr="00497741" w:rsidRDefault="00553AF0" w:rsidP="00553AF0">
            <w:pPr>
              <w:pStyle w:val="tabelltext"/>
              <w:rPr>
                <w:rFonts w:cs="Arial"/>
                <w:lang w:val="en-GB" w:eastAsia="en-US"/>
              </w:rPr>
            </w:pPr>
            <w:r w:rsidRPr="00497741">
              <w:rPr>
                <w:rFonts w:cs="Arial"/>
                <w:color w:val="0070C0"/>
                <w:lang w:val="en-GB"/>
              </w:rPr>
              <w:t>First name Surname</w:t>
            </w:r>
          </w:p>
        </w:tc>
      </w:tr>
      <w:tr w:rsidR="00A46FA5" w:rsidRPr="005F1C73" w14:paraId="377C4F69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ACA00" w14:textId="62A3D5FB" w:rsidR="00A46FA5" w:rsidRPr="004D69D5" w:rsidRDefault="00A46FA5" w:rsidP="00207C79">
            <w:pPr>
              <w:pStyle w:val="tabelltext"/>
              <w:rPr>
                <w:rStyle w:val="Hyperlnk"/>
                <w:rFonts w:cs="Arial"/>
                <w:color w:val="auto"/>
                <w:u w:val="none"/>
                <w:lang w:val="en-GB"/>
              </w:rPr>
            </w:pPr>
            <w:r w:rsidRPr="004D69D5">
              <w:rPr>
                <w:rStyle w:val="Hyperlnk"/>
                <w:rFonts w:cs="Arial"/>
                <w:color w:val="auto"/>
                <w:u w:val="none"/>
                <w:lang w:val="en-GB"/>
              </w:rPr>
              <w:t>E</w:t>
            </w:r>
            <w:r w:rsidR="00F94920" w:rsidRPr="004D69D5">
              <w:rPr>
                <w:rStyle w:val="Hyperlnk"/>
                <w:rFonts w:cs="Arial"/>
                <w:color w:val="auto"/>
                <w:u w:val="none"/>
                <w:lang w:val="en-GB"/>
              </w:rPr>
              <w:t>mail</w:t>
            </w:r>
          </w:p>
          <w:p w14:paraId="06E43C11" w14:textId="3EF1BCF3" w:rsidR="00A46FA5" w:rsidRPr="00497741" w:rsidRDefault="00A92056" w:rsidP="00207C79">
            <w:pPr>
              <w:pStyle w:val="tabelltext"/>
              <w:rPr>
                <w:rStyle w:val="Hyperlnk"/>
                <w:rFonts w:cs="Arial"/>
                <w:color w:val="0070C0"/>
                <w:lang w:val="en-GB"/>
              </w:rPr>
            </w:pPr>
            <w:r w:rsidRPr="00497741">
              <w:rPr>
                <w:rStyle w:val="Hyperlnk"/>
                <w:rFonts w:cs="Arial"/>
                <w:color w:val="0070C0"/>
                <w:lang w:val="en-GB"/>
              </w:rPr>
              <w:t>f</w:t>
            </w:r>
            <w:r w:rsidR="00F94920" w:rsidRPr="00497741">
              <w:rPr>
                <w:rStyle w:val="Hyperlnk"/>
                <w:rFonts w:cs="Arial"/>
                <w:color w:val="0070C0"/>
                <w:lang w:val="en-GB"/>
              </w:rPr>
              <w:t>i</w:t>
            </w:r>
            <w:r w:rsidR="00F94920" w:rsidRPr="00497741">
              <w:rPr>
                <w:rStyle w:val="Hyperlnk"/>
                <w:rFonts w:cs="Arial"/>
                <w:lang w:val="en-GB"/>
              </w:rPr>
              <w:t>rstname</w:t>
            </w:r>
            <w:r w:rsidR="00A46FA5" w:rsidRPr="00497741">
              <w:rPr>
                <w:rStyle w:val="Hyperlnk"/>
                <w:rFonts w:cs="Arial"/>
                <w:color w:val="0070C0"/>
                <w:lang w:val="en-GB"/>
              </w:rPr>
              <w:t>.</w:t>
            </w:r>
            <w:r w:rsidR="00F94920" w:rsidRPr="00497741">
              <w:rPr>
                <w:rStyle w:val="Hyperlnk"/>
                <w:rFonts w:cs="Arial"/>
                <w:color w:val="0070C0"/>
                <w:lang w:val="en-GB"/>
              </w:rPr>
              <w:t>s</w:t>
            </w:r>
            <w:r w:rsidR="00F94920" w:rsidRPr="00497741">
              <w:rPr>
                <w:rStyle w:val="Hyperlnk"/>
                <w:rFonts w:cs="Arial"/>
                <w:lang w:val="en-GB"/>
              </w:rPr>
              <w:t>urname</w:t>
            </w:r>
            <w:r w:rsidR="00A46FA5" w:rsidRPr="00497741">
              <w:rPr>
                <w:rStyle w:val="Hyperlnk"/>
                <w:rFonts w:cs="Arial"/>
                <w:color w:val="0070C0"/>
                <w:lang w:val="en-GB"/>
              </w:rPr>
              <w:t>@xx.lu.se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C77EB" w14:textId="77777777" w:rsidR="00F94920" w:rsidRPr="004D69D5" w:rsidRDefault="00F94920" w:rsidP="00F94920">
            <w:pPr>
              <w:pStyle w:val="tabelltext"/>
              <w:rPr>
                <w:rStyle w:val="Hyperlnk"/>
                <w:rFonts w:cs="Arial"/>
                <w:color w:val="auto"/>
                <w:u w:val="none"/>
                <w:lang w:val="en-GB"/>
              </w:rPr>
            </w:pPr>
            <w:r w:rsidRPr="004D69D5">
              <w:rPr>
                <w:rStyle w:val="Hyperlnk"/>
                <w:rFonts w:cs="Arial"/>
                <w:color w:val="auto"/>
                <w:u w:val="none"/>
                <w:lang w:val="en-GB"/>
              </w:rPr>
              <w:t>Email</w:t>
            </w:r>
          </w:p>
          <w:p w14:paraId="6271815A" w14:textId="56C1CF53" w:rsidR="00A46FA5" w:rsidRPr="00497741" w:rsidRDefault="00F94920" w:rsidP="00F94920">
            <w:pPr>
              <w:pStyle w:val="tabelltext"/>
              <w:rPr>
                <w:rStyle w:val="Hyperlnk"/>
                <w:rFonts w:cs="Arial"/>
                <w:color w:val="0070C0"/>
                <w:lang w:val="en-GB"/>
              </w:rPr>
            </w:pPr>
            <w:r w:rsidRPr="00497741">
              <w:rPr>
                <w:rStyle w:val="Hyperlnk"/>
                <w:rFonts w:cs="Arial"/>
                <w:color w:val="0070C0"/>
                <w:lang w:val="en-GB"/>
              </w:rPr>
              <w:t>fi</w:t>
            </w:r>
            <w:r w:rsidRPr="00497741">
              <w:rPr>
                <w:rStyle w:val="Hyperlnk"/>
                <w:rFonts w:cs="Arial"/>
                <w:lang w:val="en-GB"/>
              </w:rPr>
              <w:t>rstname</w:t>
            </w:r>
            <w:r w:rsidRPr="00497741">
              <w:rPr>
                <w:rStyle w:val="Hyperlnk"/>
                <w:rFonts w:cs="Arial"/>
                <w:color w:val="0070C0"/>
                <w:lang w:val="en-GB"/>
              </w:rPr>
              <w:t>.s</w:t>
            </w:r>
            <w:r w:rsidRPr="00497741">
              <w:rPr>
                <w:rStyle w:val="Hyperlnk"/>
                <w:rFonts w:cs="Arial"/>
                <w:lang w:val="en-GB"/>
              </w:rPr>
              <w:t>urname</w:t>
            </w:r>
            <w:r w:rsidRPr="00497741">
              <w:rPr>
                <w:rStyle w:val="Hyperlnk"/>
                <w:rFonts w:cs="Arial"/>
                <w:color w:val="0070C0"/>
                <w:lang w:val="en-GB"/>
              </w:rPr>
              <w:t>@</w:t>
            </w:r>
            <w:r w:rsidR="007838FF">
              <w:rPr>
                <w:rStyle w:val="Hyperlnk"/>
                <w:rFonts w:cs="Arial"/>
                <w:color w:val="0070C0"/>
                <w:lang w:val="en-GB"/>
              </w:rPr>
              <w:t>s</w:t>
            </w:r>
            <w:r w:rsidR="007838FF" w:rsidRPr="00EE18D3">
              <w:rPr>
                <w:rStyle w:val="Hyperlnk"/>
                <w:lang w:val="en-GB"/>
              </w:rPr>
              <w:t>upplier</w:t>
            </w:r>
            <w:r w:rsidRPr="00497741">
              <w:rPr>
                <w:rStyle w:val="Hyperlnk"/>
                <w:rFonts w:cs="Arial"/>
                <w:color w:val="0070C0"/>
                <w:lang w:val="en-GB"/>
              </w:rPr>
              <w:t>.se</w:t>
            </w:r>
          </w:p>
        </w:tc>
      </w:tr>
      <w:tr w:rsidR="00A46FA5" w:rsidRPr="005F1C73" w14:paraId="14CF75D1" w14:textId="77777777" w:rsidTr="00C42ABA">
        <w:trPr>
          <w:trHeight w:val="56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F3055" w14:textId="162A9B48" w:rsidR="00A46FA5" w:rsidRPr="00497741" w:rsidRDefault="00A46FA5" w:rsidP="00207C79">
            <w:pPr>
              <w:pStyle w:val="tabelltext"/>
              <w:rPr>
                <w:rFonts w:eastAsiaTheme="minorHAnsi" w:cs="Arial"/>
                <w:lang w:val="en-GB" w:eastAsia="en-US"/>
              </w:rPr>
            </w:pPr>
            <w:r w:rsidRPr="00497741">
              <w:rPr>
                <w:rFonts w:cs="Arial"/>
                <w:lang w:val="en-GB"/>
              </w:rPr>
              <w:t>Tele</w:t>
            </w:r>
            <w:r w:rsidR="00F94920" w:rsidRPr="00497741">
              <w:rPr>
                <w:rFonts w:cs="Arial"/>
                <w:lang w:val="en-GB"/>
              </w:rPr>
              <w:t xml:space="preserve">phone </w:t>
            </w:r>
          </w:p>
          <w:p w14:paraId="76EE07C4" w14:textId="6F1A5896" w:rsidR="00A46FA5" w:rsidRPr="00497741" w:rsidRDefault="00F94920" w:rsidP="00207C79">
            <w:pPr>
              <w:pStyle w:val="tabelltext"/>
              <w:rPr>
                <w:rFonts w:cs="Arial"/>
                <w:color w:val="00B0F0"/>
                <w:lang w:val="en-GB" w:eastAsia="en-US"/>
              </w:rPr>
            </w:pPr>
            <w:r w:rsidRPr="00497741">
              <w:rPr>
                <w:rFonts w:cs="Arial"/>
                <w:color w:val="0070C0"/>
                <w:lang w:val="en-GB"/>
              </w:rPr>
              <w:t xml:space="preserve">+46 </w:t>
            </w:r>
            <w:r w:rsidR="00A46FA5" w:rsidRPr="00497741">
              <w:rPr>
                <w:rFonts w:cs="Arial"/>
                <w:color w:val="0070C0"/>
                <w:lang w:val="en-GB"/>
              </w:rPr>
              <w:t>46-XX XX XX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C6D91" w14:textId="77777777" w:rsidR="00F94920" w:rsidRPr="00497741" w:rsidRDefault="00F94920" w:rsidP="00F94920">
            <w:pPr>
              <w:pStyle w:val="tabelltext"/>
              <w:rPr>
                <w:rFonts w:eastAsiaTheme="minorHAnsi" w:cs="Arial"/>
                <w:lang w:val="en-GB" w:eastAsia="en-US"/>
              </w:rPr>
            </w:pPr>
            <w:r w:rsidRPr="00497741">
              <w:rPr>
                <w:rFonts w:cs="Arial"/>
                <w:lang w:val="en-GB"/>
              </w:rPr>
              <w:t xml:space="preserve">Telephone </w:t>
            </w:r>
          </w:p>
          <w:p w14:paraId="24ACD0B5" w14:textId="1A0699A5" w:rsidR="00B65223" w:rsidRPr="00497741" w:rsidRDefault="00F94920" w:rsidP="00F94920">
            <w:pPr>
              <w:pStyle w:val="tabelltext"/>
              <w:rPr>
                <w:rFonts w:cs="Arial"/>
                <w:lang w:val="en-GB" w:eastAsia="en-US"/>
              </w:rPr>
            </w:pPr>
            <w:r w:rsidRPr="00497741">
              <w:rPr>
                <w:rFonts w:cs="Arial"/>
                <w:color w:val="0070C0"/>
                <w:lang w:val="en-GB"/>
              </w:rPr>
              <w:t xml:space="preserve">+46 </w:t>
            </w:r>
            <w:r w:rsidR="007838FF">
              <w:rPr>
                <w:rFonts w:cs="Arial"/>
                <w:color w:val="0070C0"/>
                <w:lang w:val="en-GB"/>
              </w:rPr>
              <w:t>XX</w:t>
            </w:r>
            <w:r w:rsidRPr="00497741">
              <w:rPr>
                <w:rFonts w:cs="Arial"/>
                <w:color w:val="0070C0"/>
                <w:lang w:val="en-GB"/>
              </w:rPr>
              <w:t>-XX XX XX</w:t>
            </w:r>
          </w:p>
        </w:tc>
      </w:tr>
    </w:tbl>
    <w:p w14:paraId="75E78008" w14:textId="77777777" w:rsidR="00A46FA5" w:rsidRPr="00497741" w:rsidRDefault="00A46FA5" w:rsidP="00A46FA5">
      <w:pPr>
        <w:rPr>
          <w:rFonts w:eastAsiaTheme="minorHAnsi"/>
          <w:i/>
          <w:iCs/>
          <w:color w:val="00B0F0"/>
          <w:szCs w:val="24"/>
          <w:lang w:val="en-GB" w:eastAsia="en-US"/>
        </w:rPr>
      </w:pPr>
    </w:p>
    <w:p w14:paraId="4FE7C9B3" w14:textId="125641F6" w:rsidR="00207C79" w:rsidRPr="00497741" w:rsidRDefault="00A46FA5" w:rsidP="00A46FA5">
      <w:pPr>
        <w:rPr>
          <w:rFonts w:ascii="Arial" w:hAnsi="Arial" w:cs="Arial"/>
          <w:b/>
          <w:bCs/>
          <w:i/>
          <w:color w:val="000000"/>
          <w:szCs w:val="24"/>
          <w:lang w:val="en-GB"/>
        </w:rPr>
      </w:pPr>
      <w:r w:rsidRPr="00497741">
        <w:rPr>
          <w:i/>
          <w:iCs/>
          <w:color w:val="0070C0"/>
          <w:szCs w:val="24"/>
          <w:lang w:val="en-GB"/>
        </w:rPr>
        <w:t>***</w:t>
      </w:r>
      <w:r w:rsidR="008C76B2" w:rsidRPr="00497741">
        <w:rPr>
          <w:i/>
          <w:iCs/>
          <w:color w:val="0070C0"/>
          <w:szCs w:val="24"/>
          <w:lang w:val="en-GB"/>
        </w:rPr>
        <w:t xml:space="preserve"> </w:t>
      </w:r>
      <w:r w:rsidR="00C900DF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Pr="00497741">
        <w:rPr>
          <w:i/>
          <w:iCs/>
          <w:color w:val="0070C0"/>
          <w:szCs w:val="24"/>
          <w:lang w:val="en-GB"/>
        </w:rPr>
        <w:t xml:space="preserve">: </w:t>
      </w:r>
      <w:r w:rsidR="00C900DF" w:rsidRPr="00497741">
        <w:rPr>
          <w:i/>
          <w:iCs/>
          <w:color w:val="0070C0"/>
          <w:szCs w:val="24"/>
          <w:lang w:val="en-GB"/>
        </w:rPr>
        <w:t xml:space="preserve">The </w:t>
      </w:r>
      <w:r w:rsidR="00DD2F31">
        <w:rPr>
          <w:i/>
          <w:iCs/>
          <w:color w:val="0070C0"/>
          <w:szCs w:val="24"/>
          <w:lang w:val="en-GB"/>
        </w:rPr>
        <w:t>contract</w:t>
      </w:r>
      <w:r w:rsidR="00C900DF" w:rsidRPr="00497741">
        <w:rPr>
          <w:i/>
          <w:iCs/>
          <w:color w:val="0070C0"/>
          <w:szCs w:val="24"/>
          <w:lang w:val="en-GB"/>
        </w:rPr>
        <w:t xml:space="preserve"> is </w:t>
      </w:r>
      <w:r w:rsidR="007838FF">
        <w:rPr>
          <w:i/>
          <w:iCs/>
          <w:color w:val="0070C0"/>
          <w:szCs w:val="24"/>
          <w:lang w:val="en-GB"/>
        </w:rPr>
        <w:t xml:space="preserve">to be </w:t>
      </w:r>
      <w:r w:rsidR="00C900DF" w:rsidRPr="00497741">
        <w:rPr>
          <w:i/>
          <w:iCs/>
          <w:color w:val="0070C0"/>
          <w:szCs w:val="24"/>
          <w:lang w:val="en-GB"/>
        </w:rPr>
        <w:t>adapted to requirements</w:t>
      </w:r>
      <w:r w:rsidRPr="00497741">
        <w:rPr>
          <w:i/>
          <w:iCs/>
          <w:color w:val="0070C0"/>
          <w:szCs w:val="24"/>
          <w:lang w:val="en-GB"/>
        </w:rPr>
        <w:t xml:space="preserve">. </w:t>
      </w:r>
      <w:r w:rsidR="00C900DF" w:rsidRPr="00497741">
        <w:rPr>
          <w:i/>
          <w:iCs/>
          <w:color w:val="0070C0"/>
          <w:szCs w:val="24"/>
          <w:lang w:val="en-GB"/>
        </w:rPr>
        <w:t>Some points/text sections</w:t>
      </w:r>
      <w:r w:rsidRPr="00497741">
        <w:rPr>
          <w:i/>
          <w:iCs/>
          <w:color w:val="0070C0"/>
          <w:szCs w:val="24"/>
          <w:lang w:val="en-GB"/>
        </w:rPr>
        <w:t xml:space="preserve"> </w:t>
      </w:r>
      <w:r w:rsidR="00C900DF" w:rsidRPr="00497741">
        <w:rPr>
          <w:i/>
          <w:iCs/>
          <w:color w:val="0070C0"/>
          <w:szCs w:val="24"/>
          <w:lang w:val="en-GB"/>
        </w:rPr>
        <w:t>can be removed</w:t>
      </w:r>
      <w:r w:rsidR="004D69D5">
        <w:rPr>
          <w:i/>
          <w:iCs/>
          <w:color w:val="0070C0"/>
          <w:szCs w:val="24"/>
          <w:lang w:val="en-GB"/>
        </w:rPr>
        <w:t>,</w:t>
      </w:r>
      <w:r w:rsidR="00C900DF" w:rsidRPr="00497741">
        <w:rPr>
          <w:i/>
          <w:iCs/>
          <w:color w:val="0070C0"/>
          <w:szCs w:val="24"/>
          <w:lang w:val="en-GB"/>
        </w:rPr>
        <w:t xml:space="preserve"> and others can be added</w:t>
      </w:r>
      <w:r w:rsidR="0040623D" w:rsidRPr="00497741">
        <w:rPr>
          <w:i/>
          <w:iCs/>
          <w:color w:val="0070C0"/>
          <w:szCs w:val="24"/>
          <w:lang w:val="en-GB"/>
        </w:rPr>
        <w:t>.</w:t>
      </w:r>
      <w:r w:rsidR="008C76B2" w:rsidRPr="00497741">
        <w:rPr>
          <w:i/>
          <w:iCs/>
          <w:color w:val="0070C0"/>
          <w:szCs w:val="24"/>
          <w:lang w:val="en-GB"/>
        </w:rPr>
        <w:t xml:space="preserve"> </w:t>
      </w:r>
      <w:r w:rsidR="00C900DF" w:rsidRPr="00497741">
        <w:rPr>
          <w:i/>
          <w:color w:val="0070C0"/>
          <w:lang w:val="en-GB"/>
        </w:rPr>
        <w:t>Remember to change your own text to normal if italics come up when you write</w:t>
      </w:r>
      <w:r w:rsidR="008C76B2" w:rsidRPr="00497741">
        <w:rPr>
          <w:i/>
          <w:color w:val="0070C0"/>
          <w:lang w:val="en-GB"/>
        </w:rPr>
        <w:t xml:space="preserve">. </w:t>
      </w:r>
      <w:r w:rsidR="00C900DF" w:rsidRPr="00497741">
        <w:rPr>
          <w:i/>
          <w:color w:val="0070C0"/>
          <w:lang w:val="en-GB"/>
        </w:rPr>
        <w:t xml:space="preserve">Most of the text in italics </w:t>
      </w:r>
      <w:r w:rsidR="00DD2F31">
        <w:rPr>
          <w:i/>
          <w:color w:val="0070C0"/>
          <w:lang w:val="en-GB"/>
        </w:rPr>
        <w:t>shall b</w:t>
      </w:r>
      <w:r w:rsidR="00C900DF" w:rsidRPr="00497741">
        <w:rPr>
          <w:i/>
          <w:color w:val="0070C0"/>
          <w:lang w:val="en-GB"/>
        </w:rPr>
        <w:t>e removed, as it is only explanatory text</w:t>
      </w:r>
      <w:r w:rsidR="008C76B2" w:rsidRPr="00497741">
        <w:rPr>
          <w:i/>
          <w:color w:val="0070C0"/>
          <w:lang w:val="en-GB"/>
        </w:rPr>
        <w:t>.</w:t>
      </w:r>
      <w:r w:rsidR="008C76B2" w:rsidRPr="00497741">
        <w:rPr>
          <w:i/>
          <w:iCs/>
          <w:color w:val="0070C0"/>
          <w:szCs w:val="24"/>
          <w:lang w:val="en-GB"/>
        </w:rPr>
        <w:t xml:space="preserve"> </w:t>
      </w:r>
      <w:r w:rsidRPr="00497741">
        <w:rPr>
          <w:i/>
          <w:iCs/>
          <w:color w:val="0070C0"/>
          <w:szCs w:val="24"/>
          <w:lang w:val="en-GB"/>
        </w:rPr>
        <w:t>***</w:t>
      </w:r>
    </w:p>
    <w:p w14:paraId="07449240" w14:textId="4FC67C28" w:rsidR="00B30A24" w:rsidRPr="00497741" w:rsidRDefault="00FF44A0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Scope</w:t>
      </w:r>
    </w:p>
    <w:p w14:paraId="4CC4D00C" w14:textId="3BCE1372" w:rsidR="008C76B2" w:rsidRPr="00497741" w:rsidRDefault="00FF44A0" w:rsidP="008C76B2">
      <w:pPr>
        <w:rPr>
          <w:lang w:val="en-GB"/>
        </w:rPr>
      </w:pPr>
      <w:r w:rsidRPr="00497741">
        <w:rPr>
          <w:color w:val="000000"/>
          <w:lang w:val="en-GB"/>
        </w:rPr>
        <w:t>The scope of the delivery</w:t>
      </w:r>
      <w:r w:rsidR="008C76B2" w:rsidRPr="00497741">
        <w:rPr>
          <w:color w:val="000000"/>
          <w:lang w:val="en-GB"/>
        </w:rPr>
        <w:t xml:space="preserve"> </w:t>
      </w:r>
      <w:r w:rsidR="00953523" w:rsidRPr="00497741">
        <w:rPr>
          <w:color w:val="000000"/>
          <w:lang w:val="en-GB"/>
        </w:rPr>
        <w:t>is stated below</w:t>
      </w:r>
      <w:r w:rsidR="008C76B2" w:rsidRPr="00497741">
        <w:rPr>
          <w:color w:val="000000"/>
          <w:lang w:val="en-GB"/>
        </w:rPr>
        <w:t xml:space="preserve"> </w:t>
      </w:r>
      <w:r w:rsidR="00953523" w:rsidRPr="00497741">
        <w:rPr>
          <w:color w:val="000000"/>
          <w:lang w:val="en-GB"/>
        </w:rPr>
        <w:t>or by the</w:t>
      </w:r>
      <w:r w:rsidR="008C76B2" w:rsidRPr="00497741">
        <w:rPr>
          <w:color w:val="000000"/>
          <w:lang w:val="en-GB"/>
        </w:rPr>
        <w:t xml:space="preserve"> specifi</w:t>
      </w:r>
      <w:r w:rsidR="00953523" w:rsidRPr="00497741">
        <w:rPr>
          <w:color w:val="000000"/>
          <w:lang w:val="en-GB"/>
        </w:rPr>
        <w:t>c</w:t>
      </w:r>
      <w:r w:rsidR="008C76B2" w:rsidRPr="00497741">
        <w:rPr>
          <w:color w:val="000000"/>
          <w:lang w:val="en-GB"/>
        </w:rPr>
        <w:t xml:space="preserve">ation </w:t>
      </w:r>
      <w:r w:rsidR="00953523" w:rsidRPr="00497741">
        <w:rPr>
          <w:color w:val="000000"/>
          <w:lang w:val="en-GB"/>
        </w:rPr>
        <w:t xml:space="preserve">enclosed with this </w:t>
      </w:r>
      <w:r w:rsidR="00DD2F31">
        <w:rPr>
          <w:color w:val="000000"/>
          <w:lang w:val="en-GB"/>
        </w:rPr>
        <w:t>contract</w:t>
      </w:r>
      <w:r w:rsidR="008C76B2" w:rsidRPr="00497741">
        <w:rPr>
          <w:color w:val="000000"/>
          <w:lang w:val="en-GB"/>
        </w:rPr>
        <w:t>.</w:t>
      </w:r>
    </w:p>
    <w:p w14:paraId="35F35193" w14:textId="0E514394" w:rsidR="00ED40A0" w:rsidRPr="00497741" w:rsidRDefault="00ED40A0" w:rsidP="00ED40A0">
      <w:pPr>
        <w:pStyle w:val="Brdtext"/>
        <w:spacing w:after="60"/>
        <w:rPr>
          <w:i/>
          <w:color w:val="0070C0"/>
          <w:lang w:val="en-GB"/>
        </w:rPr>
      </w:pPr>
      <w:r w:rsidRPr="00497741">
        <w:rPr>
          <w:i/>
          <w:color w:val="0070C0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Pr="00497741">
        <w:rPr>
          <w:i/>
          <w:color w:val="0070C0"/>
          <w:lang w:val="en-GB"/>
        </w:rPr>
        <w:t>: H</w:t>
      </w:r>
      <w:r w:rsidR="00997548" w:rsidRPr="00497741">
        <w:rPr>
          <w:i/>
          <w:color w:val="0070C0"/>
          <w:lang w:val="en-GB"/>
        </w:rPr>
        <w:t>ere, you describe in brief what is to be purchased</w:t>
      </w:r>
      <w:r w:rsidRPr="00497741">
        <w:rPr>
          <w:i/>
          <w:color w:val="0070C0"/>
          <w:lang w:val="en-GB"/>
        </w:rPr>
        <w:t xml:space="preserve">, </w:t>
      </w:r>
      <w:r w:rsidR="00997548" w:rsidRPr="00497741">
        <w:rPr>
          <w:i/>
          <w:color w:val="0070C0"/>
          <w:lang w:val="en-GB"/>
        </w:rPr>
        <w:t xml:space="preserve">the same as that requested in the </w:t>
      </w:r>
      <w:r w:rsidR="00F81197">
        <w:rPr>
          <w:i/>
          <w:color w:val="0070C0"/>
          <w:lang w:val="en-GB"/>
        </w:rPr>
        <w:t xml:space="preserve">invitation to </w:t>
      </w:r>
      <w:r w:rsidR="00997548" w:rsidRPr="00497741">
        <w:rPr>
          <w:i/>
          <w:color w:val="0070C0"/>
          <w:lang w:val="en-GB"/>
        </w:rPr>
        <w:t>tender</w:t>
      </w:r>
      <w:r w:rsidRPr="00497741">
        <w:rPr>
          <w:i/>
          <w:color w:val="0070C0"/>
          <w:lang w:val="en-GB"/>
        </w:rPr>
        <w:t xml:space="preserve">. </w:t>
      </w:r>
    </w:p>
    <w:p w14:paraId="3C9E115D" w14:textId="2B725369" w:rsidR="00ED40A0" w:rsidRPr="00497741" w:rsidRDefault="00997548" w:rsidP="00ED40A0">
      <w:pPr>
        <w:pStyle w:val="Brdtext"/>
        <w:spacing w:before="60"/>
        <w:rPr>
          <w:i/>
          <w:color w:val="0070C0"/>
          <w:lang w:val="en-GB"/>
        </w:rPr>
      </w:pPr>
      <w:r w:rsidRPr="00497741">
        <w:rPr>
          <w:i/>
          <w:color w:val="0070C0"/>
          <w:lang w:val="en-GB"/>
        </w:rPr>
        <w:t xml:space="preserve">If you have a specific delivery </w:t>
      </w:r>
      <w:r w:rsidR="00573548" w:rsidRPr="00497741">
        <w:rPr>
          <w:i/>
          <w:color w:val="0070C0"/>
          <w:lang w:val="en-GB"/>
        </w:rPr>
        <w:t>time</w:t>
      </w:r>
      <w:r w:rsidR="00ED40A0" w:rsidRPr="00497741">
        <w:rPr>
          <w:i/>
          <w:color w:val="0070C0"/>
          <w:lang w:val="en-GB"/>
        </w:rPr>
        <w:t xml:space="preserve">, </w:t>
      </w:r>
      <w:r w:rsidR="00573548" w:rsidRPr="00497741">
        <w:rPr>
          <w:i/>
          <w:color w:val="0070C0"/>
          <w:lang w:val="en-GB"/>
        </w:rPr>
        <w:t xml:space="preserve">certain </w:t>
      </w:r>
      <w:r w:rsidR="00342247" w:rsidRPr="00497741">
        <w:rPr>
          <w:i/>
          <w:color w:val="0070C0"/>
          <w:lang w:val="en-GB"/>
        </w:rPr>
        <w:t>intervals</w:t>
      </w:r>
      <w:r w:rsidR="00ED40A0" w:rsidRPr="00497741">
        <w:rPr>
          <w:i/>
          <w:color w:val="0070C0"/>
          <w:lang w:val="en-GB"/>
        </w:rPr>
        <w:t xml:space="preserve"> </w:t>
      </w:r>
      <w:r w:rsidRPr="00497741">
        <w:rPr>
          <w:i/>
          <w:color w:val="0070C0"/>
          <w:lang w:val="en-GB"/>
        </w:rPr>
        <w:t>when the equipment is to be delivered</w:t>
      </w:r>
      <w:r w:rsidR="00ED40A0" w:rsidRPr="00497741">
        <w:rPr>
          <w:i/>
          <w:color w:val="0070C0"/>
          <w:lang w:val="en-GB"/>
        </w:rPr>
        <w:t xml:space="preserve"> </w:t>
      </w:r>
      <w:r w:rsidRPr="00497741">
        <w:rPr>
          <w:i/>
          <w:color w:val="0070C0"/>
          <w:lang w:val="en-GB"/>
        </w:rPr>
        <w:t>and</w:t>
      </w:r>
      <w:r w:rsidR="00ED40A0" w:rsidRPr="00497741">
        <w:rPr>
          <w:i/>
          <w:color w:val="0070C0"/>
          <w:lang w:val="en-GB"/>
        </w:rPr>
        <w:t>/</w:t>
      </w:r>
      <w:r w:rsidRPr="00497741">
        <w:rPr>
          <w:i/>
          <w:color w:val="0070C0"/>
          <w:lang w:val="en-GB"/>
        </w:rPr>
        <w:t>o</w:t>
      </w:r>
      <w:r w:rsidR="00ED40A0" w:rsidRPr="00497741">
        <w:rPr>
          <w:i/>
          <w:color w:val="0070C0"/>
          <w:lang w:val="en-GB"/>
        </w:rPr>
        <w:t>r</w:t>
      </w:r>
      <w:r w:rsidR="007838FF">
        <w:rPr>
          <w:i/>
          <w:color w:val="0070C0"/>
          <w:lang w:val="en-GB"/>
        </w:rPr>
        <w:t xml:space="preserve"> in</w:t>
      </w:r>
      <w:r w:rsidR="00ED40A0" w:rsidRPr="00497741">
        <w:rPr>
          <w:i/>
          <w:color w:val="0070C0"/>
          <w:lang w:val="en-GB"/>
        </w:rPr>
        <w:t xml:space="preserve"> </w:t>
      </w:r>
      <w:r w:rsidRPr="00497741">
        <w:rPr>
          <w:i/>
          <w:color w:val="0070C0"/>
          <w:lang w:val="en-GB"/>
        </w:rPr>
        <w:t>a</w:t>
      </w:r>
      <w:r w:rsidR="00ED40A0" w:rsidRPr="00497741">
        <w:rPr>
          <w:i/>
          <w:color w:val="0070C0"/>
          <w:lang w:val="en-GB"/>
        </w:rPr>
        <w:t xml:space="preserve"> specifi</w:t>
      </w:r>
      <w:r w:rsidRPr="00497741">
        <w:rPr>
          <w:i/>
          <w:color w:val="0070C0"/>
          <w:lang w:val="en-GB"/>
        </w:rPr>
        <w:t>c</w:t>
      </w:r>
      <w:r w:rsidR="00ED40A0" w:rsidRPr="00497741">
        <w:rPr>
          <w:i/>
          <w:color w:val="0070C0"/>
          <w:lang w:val="en-GB"/>
        </w:rPr>
        <w:t xml:space="preserve"> </w:t>
      </w:r>
      <w:r w:rsidRPr="00497741">
        <w:rPr>
          <w:i/>
          <w:color w:val="0070C0"/>
          <w:lang w:val="en-GB"/>
        </w:rPr>
        <w:t xml:space="preserve">quantity, you also write this </w:t>
      </w:r>
      <w:r w:rsidR="00960840" w:rsidRPr="00497741">
        <w:rPr>
          <w:i/>
          <w:color w:val="0070C0"/>
          <w:lang w:val="en-GB"/>
        </w:rPr>
        <w:t xml:space="preserve">under </w:t>
      </w:r>
      <w:r w:rsidR="00A92056" w:rsidRPr="00497741">
        <w:rPr>
          <w:i/>
          <w:color w:val="0070C0"/>
          <w:lang w:val="en-GB"/>
        </w:rPr>
        <w:t>p</w:t>
      </w:r>
      <w:r w:rsidR="00D04FAA" w:rsidRPr="00497741">
        <w:rPr>
          <w:i/>
          <w:color w:val="0070C0"/>
          <w:lang w:val="en-GB"/>
        </w:rPr>
        <w:t>aragra</w:t>
      </w:r>
      <w:r w:rsidR="00E9597A" w:rsidRPr="00497741">
        <w:rPr>
          <w:i/>
          <w:color w:val="0070C0"/>
          <w:lang w:val="en-GB"/>
        </w:rPr>
        <w:t>ph</w:t>
      </w:r>
      <w:r w:rsidR="0004753B" w:rsidRPr="00497741">
        <w:rPr>
          <w:i/>
          <w:color w:val="0070C0"/>
          <w:lang w:val="en-GB"/>
        </w:rPr>
        <w:t xml:space="preserve"> 8</w:t>
      </w:r>
      <w:r w:rsidR="002C5EEB" w:rsidRPr="00497741">
        <w:rPr>
          <w:i/>
          <w:color w:val="0070C0"/>
          <w:lang w:val="en-GB"/>
        </w:rPr>
        <w:t>.</w:t>
      </w:r>
      <w:r w:rsidR="00BC6A67" w:rsidRPr="00497741">
        <w:rPr>
          <w:i/>
          <w:color w:val="0070C0"/>
          <w:lang w:val="en-GB"/>
        </w:rPr>
        <w:t xml:space="preserve"> </w:t>
      </w:r>
      <w:r w:rsidR="002C5EEB" w:rsidRPr="00497741">
        <w:rPr>
          <w:i/>
          <w:color w:val="0070C0"/>
          <w:lang w:val="en-GB"/>
        </w:rPr>
        <w:t>***</w:t>
      </w:r>
    </w:p>
    <w:p w14:paraId="36A8E4D5" w14:textId="6C9FF8ED" w:rsidR="008C76B2" w:rsidRPr="00497741" w:rsidRDefault="008C76B2" w:rsidP="008C76B2">
      <w:p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i/>
          <w:color w:val="0070C0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Pr="00497741">
        <w:rPr>
          <w:i/>
          <w:color w:val="0070C0"/>
          <w:lang w:val="en-GB"/>
        </w:rPr>
        <w:t xml:space="preserve">: </w:t>
      </w:r>
      <w:r w:rsidR="00DF39C1">
        <w:rPr>
          <w:i/>
          <w:color w:val="0070C0"/>
          <w:lang w:val="en-GB"/>
        </w:rPr>
        <w:t xml:space="preserve">It is advisable to state </w:t>
      </w:r>
      <w:r w:rsidR="00573548" w:rsidRPr="00497741">
        <w:rPr>
          <w:i/>
          <w:color w:val="0070C0"/>
          <w:lang w:val="en-GB"/>
        </w:rPr>
        <w:t xml:space="preserve">other aspects that are appropriate </w:t>
      </w:r>
      <w:r w:rsidR="009E3025">
        <w:rPr>
          <w:i/>
          <w:color w:val="0070C0"/>
          <w:lang w:val="en-GB"/>
        </w:rPr>
        <w:t>as</w:t>
      </w:r>
      <w:r w:rsidR="00573548" w:rsidRPr="00497741">
        <w:rPr>
          <w:i/>
          <w:color w:val="0070C0"/>
          <w:lang w:val="en-GB"/>
        </w:rPr>
        <w:t xml:space="preserve"> bullet points</w:t>
      </w:r>
      <w:r w:rsidRPr="00497741">
        <w:rPr>
          <w:i/>
          <w:color w:val="0070C0"/>
          <w:lang w:val="en-GB"/>
        </w:rPr>
        <w:t>.</w:t>
      </w:r>
    </w:p>
    <w:p w14:paraId="085F807F" w14:textId="61057719" w:rsidR="008C76B2" w:rsidRPr="00497741" w:rsidRDefault="008C76B2" w:rsidP="008C76B2">
      <w:pPr>
        <w:pStyle w:val="Brdtext"/>
        <w:rPr>
          <w:i/>
          <w:color w:val="0070C0"/>
          <w:lang w:val="en-GB"/>
        </w:rPr>
      </w:pPr>
      <w:r w:rsidRPr="00497741">
        <w:rPr>
          <w:i/>
          <w:color w:val="0070C0"/>
          <w:u w:val="single"/>
          <w:lang w:val="en-GB"/>
        </w:rPr>
        <w:lastRenderedPageBreak/>
        <w:t>Ex</w:t>
      </w:r>
      <w:r w:rsidR="00E9597A" w:rsidRPr="00497741">
        <w:rPr>
          <w:i/>
          <w:color w:val="0070C0"/>
          <w:u w:val="single"/>
          <w:lang w:val="en-GB"/>
        </w:rPr>
        <w:t>a</w:t>
      </w:r>
      <w:r w:rsidRPr="00497741">
        <w:rPr>
          <w:i/>
          <w:color w:val="0070C0"/>
          <w:u w:val="single"/>
          <w:lang w:val="en-GB"/>
        </w:rPr>
        <w:t>mp</w:t>
      </w:r>
      <w:r w:rsidR="00E9597A" w:rsidRPr="00497741">
        <w:rPr>
          <w:i/>
          <w:color w:val="0070C0"/>
          <w:u w:val="single"/>
          <w:lang w:val="en-GB"/>
        </w:rPr>
        <w:t>le</w:t>
      </w:r>
      <w:r w:rsidRPr="00497741">
        <w:rPr>
          <w:i/>
          <w:color w:val="0070C0"/>
          <w:u w:val="single"/>
          <w:lang w:val="en-GB"/>
        </w:rPr>
        <w:t>:</w:t>
      </w:r>
      <w:r w:rsidRPr="00497741">
        <w:rPr>
          <w:color w:val="0070C0"/>
          <w:u w:val="single"/>
          <w:lang w:val="en-GB"/>
        </w:rPr>
        <w:br/>
      </w:r>
      <w:r w:rsidR="00573548" w:rsidRPr="00497741">
        <w:rPr>
          <w:color w:val="0070C0"/>
          <w:lang w:val="en-GB"/>
        </w:rPr>
        <w:t>The delivery also covers</w:t>
      </w:r>
      <w:r w:rsidRPr="00497741">
        <w:rPr>
          <w:color w:val="0070C0"/>
          <w:lang w:val="en-GB"/>
        </w:rPr>
        <w:t>:</w:t>
      </w:r>
    </w:p>
    <w:p w14:paraId="41D7C2F8" w14:textId="3A23B878" w:rsidR="00B30A24" w:rsidRPr="00497741" w:rsidRDefault="005C76D1" w:rsidP="00A9205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70C0"/>
          <w:lang w:val="en-GB"/>
        </w:rPr>
        <w:t>d</w:t>
      </w:r>
      <w:r w:rsidR="00573548" w:rsidRPr="00497741">
        <w:rPr>
          <w:color w:val="0070C0"/>
          <w:lang w:val="en-GB"/>
        </w:rPr>
        <w:t>isposal or</w:t>
      </w:r>
      <w:r w:rsidR="00B30A24" w:rsidRPr="00497741">
        <w:rPr>
          <w:color w:val="0070C0"/>
          <w:lang w:val="en-GB"/>
        </w:rPr>
        <w:t xml:space="preserve"> </w:t>
      </w:r>
      <w:r w:rsidRPr="00497741">
        <w:rPr>
          <w:color w:val="0070C0"/>
          <w:lang w:val="en-GB"/>
        </w:rPr>
        <w:t>trade-in</w:t>
      </w:r>
      <w:r w:rsidR="00B30A24" w:rsidRPr="00497741">
        <w:rPr>
          <w:color w:val="0070C0"/>
          <w:lang w:val="en-GB"/>
        </w:rPr>
        <w:t xml:space="preserve"> </w:t>
      </w:r>
      <w:r w:rsidRPr="00497741">
        <w:rPr>
          <w:color w:val="0070C0"/>
          <w:lang w:val="en-GB"/>
        </w:rPr>
        <w:t xml:space="preserve">of </w:t>
      </w:r>
      <w:r w:rsidR="00DF39C1">
        <w:rPr>
          <w:color w:val="0070C0"/>
          <w:lang w:val="en-GB"/>
        </w:rPr>
        <w:t xml:space="preserve">the </w:t>
      </w:r>
      <w:r w:rsidRPr="00497741">
        <w:rPr>
          <w:color w:val="0070C0"/>
          <w:lang w:val="en-GB"/>
        </w:rPr>
        <w:t>existing equipment</w:t>
      </w:r>
    </w:p>
    <w:p w14:paraId="3CF597F0" w14:textId="329F939C" w:rsidR="00095A29" w:rsidRPr="00497741" w:rsidRDefault="005C76D1" w:rsidP="00A92056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70C0"/>
          <w:lang w:val="en-GB"/>
        </w:rPr>
        <w:t>delivery of brand</w:t>
      </w:r>
      <w:r w:rsidR="007838FF">
        <w:rPr>
          <w:color w:val="0070C0"/>
          <w:lang w:val="en-GB"/>
        </w:rPr>
        <w:t>-</w:t>
      </w:r>
      <w:r w:rsidRPr="00497741">
        <w:rPr>
          <w:color w:val="0070C0"/>
          <w:lang w:val="en-GB"/>
        </w:rPr>
        <w:t xml:space="preserve">new equipment to the delivery address designated by the </w:t>
      </w:r>
      <w:r w:rsidR="00342247" w:rsidRPr="00497741">
        <w:rPr>
          <w:color w:val="0070C0"/>
          <w:lang w:val="en-GB"/>
        </w:rPr>
        <w:t>B</w:t>
      </w:r>
      <w:r w:rsidRPr="00497741">
        <w:rPr>
          <w:color w:val="0070C0"/>
          <w:lang w:val="en-GB"/>
        </w:rPr>
        <w:t>uyer</w:t>
      </w:r>
    </w:p>
    <w:p w14:paraId="0D5F8308" w14:textId="1ED94D2F" w:rsidR="00B30A24" w:rsidRPr="00497741" w:rsidRDefault="00B30A24" w:rsidP="00A46FA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70C0"/>
          <w:lang w:val="en-GB"/>
        </w:rPr>
        <w:t>do</w:t>
      </w:r>
      <w:r w:rsidR="005C76D1" w:rsidRPr="00497741">
        <w:rPr>
          <w:color w:val="0070C0"/>
          <w:lang w:val="en-GB"/>
        </w:rPr>
        <w:t>c</w:t>
      </w:r>
      <w:r w:rsidRPr="00497741">
        <w:rPr>
          <w:color w:val="0070C0"/>
          <w:lang w:val="en-GB"/>
        </w:rPr>
        <w:t>umentation f</w:t>
      </w:r>
      <w:r w:rsidR="005C76D1" w:rsidRPr="00497741">
        <w:rPr>
          <w:color w:val="0070C0"/>
          <w:lang w:val="en-GB"/>
        </w:rPr>
        <w:t>or operation</w:t>
      </w:r>
      <w:r w:rsidRPr="00497741">
        <w:rPr>
          <w:color w:val="0070C0"/>
          <w:lang w:val="en-GB"/>
        </w:rPr>
        <w:t xml:space="preserve"> </w:t>
      </w:r>
      <w:r w:rsidR="005C76D1" w:rsidRPr="00497741">
        <w:rPr>
          <w:color w:val="0070C0"/>
          <w:lang w:val="en-GB"/>
        </w:rPr>
        <w:t xml:space="preserve">and </w:t>
      </w:r>
      <w:r w:rsidRPr="00497741">
        <w:rPr>
          <w:color w:val="0070C0"/>
          <w:lang w:val="en-GB"/>
        </w:rPr>
        <w:t>te</w:t>
      </w:r>
      <w:r w:rsidR="005C76D1" w:rsidRPr="00497741">
        <w:rPr>
          <w:color w:val="0070C0"/>
          <w:lang w:val="en-GB"/>
        </w:rPr>
        <w:t>ch</w:t>
      </w:r>
      <w:r w:rsidRPr="00497741">
        <w:rPr>
          <w:color w:val="0070C0"/>
          <w:lang w:val="en-GB"/>
        </w:rPr>
        <w:t>ni</w:t>
      </w:r>
      <w:r w:rsidR="00342247" w:rsidRPr="00497741">
        <w:rPr>
          <w:color w:val="0070C0"/>
          <w:lang w:val="en-GB"/>
        </w:rPr>
        <w:t>cal</w:t>
      </w:r>
      <w:r w:rsidRPr="00497741">
        <w:rPr>
          <w:color w:val="0070C0"/>
          <w:lang w:val="en-GB"/>
        </w:rPr>
        <w:t xml:space="preserve"> do</w:t>
      </w:r>
      <w:r w:rsidR="005C76D1" w:rsidRPr="00497741">
        <w:rPr>
          <w:color w:val="0070C0"/>
          <w:lang w:val="en-GB"/>
        </w:rPr>
        <w:t>c</w:t>
      </w:r>
      <w:r w:rsidRPr="00497741">
        <w:rPr>
          <w:color w:val="0070C0"/>
          <w:lang w:val="en-GB"/>
        </w:rPr>
        <w:t>umentation</w:t>
      </w:r>
    </w:p>
    <w:p w14:paraId="243282B4" w14:textId="037B0310" w:rsidR="00B30A24" w:rsidRPr="00497741" w:rsidRDefault="005C76D1" w:rsidP="00A46FA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70C0"/>
          <w:lang w:val="en-GB"/>
        </w:rPr>
        <w:t>training according to</w:t>
      </w:r>
      <w:r w:rsidR="00B30A24" w:rsidRPr="00497741">
        <w:rPr>
          <w:color w:val="0070C0"/>
          <w:lang w:val="en-GB"/>
        </w:rPr>
        <w:t xml:space="preserve"> specifi</w:t>
      </w:r>
      <w:r w:rsidRPr="00497741">
        <w:rPr>
          <w:color w:val="0070C0"/>
          <w:lang w:val="en-GB"/>
        </w:rPr>
        <w:t>c</w:t>
      </w:r>
      <w:r w:rsidR="00B30A24" w:rsidRPr="00497741">
        <w:rPr>
          <w:color w:val="0070C0"/>
          <w:lang w:val="en-GB"/>
        </w:rPr>
        <w:t>ation</w:t>
      </w:r>
    </w:p>
    <w:p w14:paraId="40CD0117" w14:textId="0768AC2A" w:rsidR="00B30A24" w:rsidRPr="00497741" w:rsidRDefault="00B30A24" w:rsidP="009E694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70C0"/>
          <w:lang w:val="en-GB"/>
        </w:rPr>
        <w:t>service</w:t>
      </w:r>
      <w:r w:rsidR="00E9597A" w:rsidRPr="00497741">
        <w:rPr>
          <w:color w:val="0070C0"/>
          <w:lang w:val="en-GB"/>
        </w:rPr>
        <w:t xml:space="preserve"> aids</w:t>
      </w:r>
      <w:r w:rsidRPr="00497741">
        <w:rPr>
          <w:color w:val="0070C0"/>
          <w:lang w:val="en-GB"/>
        </w:rPr>
        <w:t xml:space="preserve">, </w:t>
      </w:r>
      <w:r w:rsidR="00E9597A" w:rsidRPr="00497741">
        <w:rPr>
          <w:color w:val="0070C0"/>
          <w:lang w:val="en-GB"/>
        </w:rPr>
        <w:t>i.e</w:t>
      </w:r>
      <w:r w:rsidR="00A92056" w:rsidRPr="00497741">
        <w:rPr>
          <w:color w:val="0070C0"/>
          <w:lang w:val="en-GB"/>
        </w:rPr>
        <w:t>.</w:t>
      </w:r>
      <w:r w:rsidRPr="00497741">
        <w:rPr>
          <w:color w:val="0070C0"/>
          <w:lang w:val="en-GB"/>
        </w:rPr>
        <w:t xml:space="preserve"> </w:t>
      </w:r>
      <w:r w:rsidR="00E9597A" w:rsidRPr="00497741">
        <w:rPr>
          <w:color w:val="0070C0"/>
          <w:lang w:val="en-GB"/>
        </w:rPr>
        <w:t>equipment needed for preventive and corrective maintenance</w:t>
      </w:r>
      <w:r w:rsidR="009E694B" w:rsidRPr="00497741">
        <w:rPr>
          <w:color w:val="0070C0"/>
          <w:lang w:val="en-GB"/>
        </w:rPr>
        <w:t xml:space="preserve"> </w:t>
      </w:r>
      <w:r w:rsidR="00E9597A" w:rsidRPr="00497741">
        <w:rPr>
          <w:color w:val="0070C0"/>
          <w:lang w:val="en-GB"/>
        </w:rPr>
        <w:t>such as</w:t>
      </w:r>
      <w:r w:rsidRPr="00497741">
        <w:rPr>
          <w:color w:val="0070C0"/>
          <w:lang w:val="en-GB"/>
        </w:rPr>
        <w:t xml:space="preserve"> special</w:t>
      </w:r>
      <w:r w:rsidR="00E9597A" w:rsidRPr="00497741">
        <w:rPr>
          <w:color w:val="0070C0"/>
          <w:lang w:val="en-GB"/>
        </w:rPr>
        <w:t xml:space="preserve"> tools</w:t>
      </w:r>
      <w:r w:rsidRPr="00497741">
        <w:rPr>
          <w:color w:val="0070C0"/>
          <w:lang w:val="en-GB"/>
        </w:rPr>
        <w:t>, special</w:t>
      </w:r>
      <w:r w:rsidR="00E9597A" w:rsidRPr="00497741">
        <w:rPr>
          <w:color w:val="0070C0"/>
          <w:lang w:val="en-GB"/>
        </w:rPr>
        <w:t xml:space="preserve"> cables</w:t>
      </w:r>
      <w:r w:rsidRPr="00497741">
        <w:rPr>
          <w:color w:val="0070C0"/>
          <w:lang w:val="en-GB"/>
        </w:rPr>
        <w:t xml:space="preserve">, </w:t>
      </w:r>
      <w:r w:rsidR="00E9597A" w:rsidRPr="00497741">
        <w:rPr>
          <w:color w:val="0070C0"/>
          <w:lang w:val="en-GB"/>
        </w:rPr>
        <w:t>special software</w:t>
      </w:r>
      <w:r w:rsidRPr="00497741">
        <w:rPr>
          <w:color w:val="0070C0"/>
          <w:lang w:val="en-GB"/>
        </w:rPr>
        <w:t xml:space="preserve"> etc.</w:t>
      </w:r>
    </w:p>
    <w:p w14:paraId="0E6C8745" w14:textId="22222FC0" w:rsidR="00207C79" w:rsidRPr="00497741" w:rsidRDefault="00B30A24" w:rsidP="00A46FA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70C0"/>
          <w:lang w:val="en-GB"/>
        </w:rPr>
        <w:t>installation, a</w:t>
      </w:r>
      <w:r w:rsidR="00E9597A" w:rsidRPr="00497741">
        <w:rPr>
          <w:color w:val="0070C0"/>
          <w:lang w:val="en-GB"/>
        </w:rPr>
        <w:t>daptation</w:t>
      </w:r>
      <w:r w:rsidRPr="00497741">
        <w:rPr>
          <w:color w:val="0070C0"/>
          <w:lang w:val="en-GB"/>
        </w:rPr>
        <w:t xml:space="preserve"> </w:t>
      </w:r>
      <w:r w:rsidR="00E9597A" w:rsidRPr="00497741">
        <w:rPr>
          <w:color w:val="0070C0"/>
          <w:lang w:val="en-GB"/>
        </w:rPr>
        <w:t>and</w:t>
      </w:r>
      <w:r w:rsidRPr="00497741">
        <w:rPr>
          <w:color w:val="0070C0"/>
          <w:lang w:val="en-GB"/>
        </w:rPr>
        <w:t xml:space="preserve"> </w:t>
      </w:r>
      <w:r w:rsidR="00E9597A" w:rsidRPr="00497741">
        <w:rPr>
          <w:color w:val="0070C0"/>
          <w:lang w:val="en-GB"/>
        </w:rPr>
        <w:t>c</w:t>
      </w:r>
      <w:r w:rsidRPr="00497741">
        <w:rPr>
          <w:color w:val="0070C0"/>
          <w:lang w:val="en-GB"/>
        </w:rPr>
        <w:t>alibr</w:t>
      </w:r>
      <w:r w:rsidR="00E9597A" w:rsidRPr="00497741">
        <w:rPr>
          <w:color w:val="0070C0"/>
          <w:lang w:val="en-GB"/>
        </w:rPr>
        <w:t>ation</w:t>
      </w:r>
    </w:p>
    <w:p w14:paraId="09FA05E1" w14:textId="49D9D3FE" w:rsidR="00207C79" w:rsidRPr="00497741" w:rsidRDefault="00953523" w:rsidP="00B30A24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The equipment</w:t>
      </w:r>
      <w:r w:rsidR="00B30A24" w:rsidRPr="00497741">
        <w:rPr>
          <w:lang w:val="en-GB"/>
        </w:rPr>
        <w:t xml:space="preserve"> </w:t>
      </w:r>
      <w:r w:rsidR="00FF44A0" w:rsidRPr="00497741">
        <w:rPr>
          <w:lang w:val="en-GB"/>
        </w:rPr>
        <w:t>is to be located at</w:t>
      </w:r>
      <w:r w:rsidR="00B30A24" w:rsidRPr="00497741">
        <w:rPr>
          <w:lang w:val="en-GB"/>
        </w:rPr>
        <w:t xml:space="preserve"> </w:t>
      </w:r>
      <w:r w:rsidR="00654F25" w:rsidRPr="00497741">
        <w:rPr>
          <w:color w:val="0070C0"/>
          <w:lang w:val="en-GB"/>
        </w:rPr>
        <w:t>***</w:t>
      </w:r>
      <w:r w:rsidR="00FF44A0" w:rsidRPr="00497741">
        <w:rPr>
          <w:color w:val="0070C0"/>
          <w:lang w:val="en-GB"/>
        </w:rPr>
        <w:t>Name of department</w:t>
      </w:r>
      <w:r w:rsidR="00B30A24" w:rsidRPr="00497741">
        <w:rPr>
          <w:color w:val="0070C0"/>
          <w:lang w:val="en-GB"/>
        </w:rPr>
        <w:t>***</w:t>
      </w:r>
      <w:r w:rsidR="00B30A24" w:rsidRPr="00497741">
        <w:rPr>
          <w:lang w:val="en-GB"/>
        </w:rPr>
        <w:t xml:space="preserve"> </w:t>
      </w:r>
      <w:r w:rsidR="00FF44A0" w:rsidRPr="00497741">
        <w:rPr>
          <w:lang w:val="en-GB"/>
        </w:rPr>
        <w:t>at</w:t>
      </w:r>
      <w:r w:rsidR="00B30A24" w:rsidRPr="00497741">
        <w:rPr>
          <w:lang w:val="en-GB"/>
        </w:rPr>
        <w:t xml:space="preserve"> Lund </w:t>
      </w:r>
      <w:r w:rsidR="00FF44A0" w:rsidRPr="00497741">
        <w:rPr>
          <w:lang w:val="en-GB"/>
        </w:rPr>
        <w:t>U</w:t>
      </w:r>
      <w:r w:rsidR="00B30A24" w:rsidRPr="00497741">
        <w:rPr>
          <w:lang w:val="en-GB"/>
        </w:rPr>
        <w:t>niversit</w:t>
      </w:r>
      <w:r w:rsidR="00FF44A0" w:rsidRPr="00497741">
        <w:rPr>
          <w:lang w:val="en-GB"/>
        </w:rPr>
        <w:t>y</w:t>
      </w:r>
      <w:r w:rsidR="00B30A24" w:rsidRPr="00497741">
        <w:rPr>
          <w:lang w:val="en-GB"/>
        </w:rPr>
        <w:t>.</w:t>
      </w:r>
    </w:p>
    <w:p w14:paraId="04546159" w14:textId="6B4AEA8F" w:rsidR="00207C79" w:rsidRPr="00497741" w:rsidRDefault="00A154C3" w:rsidP="00207C79">
      <w:pPr>
        <w:pStyle w:val="tabelltext"/>
        <w:rPr>
          <w:rFonts w:ascii="Times New Roman" w:hAnsi="Times New Roman"/>
          <w:sz w:val="24"/>
          <w:lang w:val="en-GB"/>
        </w:rPr>
      </w:pPr>
      <w:r w:rsidRPr="00497741">
        <w:rPr>
          <w:rFonts w:ascii="Times New Roman" w:hAnsi="Times New Roman"/>
          <w:sz w:val="24"/>
          <w:lang w:val="en-GB"/>
        </w:rPr>
        <w:t xml:space="preserve">The delivery </w:t>
      </w:r>
      <w:r w:rsidR="005C76D1" w:rsidRPr="00497741">
        <w:rPr>
          <w:rFonts w:ascii="Times New Roman" w:hAnsi="Times New Roman"/>
          <w:sz w:val="24"/>
          <w:lang w:val="en-GB"/>
        </w:rPr>
        <w:t>is considered completed</w:t>
      </w:r>
      <w:r w:rsidR="00B30A24" w:rsidRPr="00497741">
        <w:rPr>
          <w:rFonts w:ascii="Times New Roman" w:hAnsi="Times New Roman"/>
          <w:sz w:val="24"/>
          <w:lang w:val="en-GB"/>
        </w:rPr>
        <w:t xml:space="preserve"> </w:t>
      </w:r>
      <w:r w:rsidR="005C76D1" w:rsidRPr="00497741">
        <w:rPr>
          <w:rFonts w:ascii="Times New Roman" w:hAnsi="Times New Roman"/>
          <w:sz w:val="24"/>
          <w:lang w:val="en-GB"/>
        </w:rPr>
        <w:t>when all the agreed</w:t>
      </w:r>
      <w:r w:rsidR="00146EBF" w:rsidRPr="00497741">
        <w:rPr>
          <w:rFonts w:ascii="Times New Roman" w:hAnsi="Times New Roman"/>
          <w:sz w:val="24"/>
          <w:lang w:val="en-GB"/>
        </w:rPr>
        <w:t>-upon</w:t>
      </w:r>
      <w:r w:rsidR="005C76D1" w:rsidRPr="00497741">
        <w:rPr>
          <w:rFonts w:ascii="Times New Roman" w:hAnsi="Times New Roman"/>
          <w:sz w:val="24"/>
          <w:lang w:val="en-GB"/>
        </w:rPr>
        <w:t xml:space="preserve"> equipment and </w:t>
      </w:r>
      <w:r w:rsidR="00146EBF" w:rsidRPr="00497741">
        <w:rPr>
          <w:rFonts w:ascii="Times New Roman" w:hAnsi="Times New Roman"/>
          <w:sz w:val="24"/>
          <w:lang w:val="en-GB"/>
        </w:rPr>
        <w:t xml:space="preserve">any </w:t>
      </w:r>
      <w:r w:rsidR="00B30A24" w:rsidRPr="00497741">
        <w:rPr>
          <w:rFonts w:ascii="Times New Roman" w:hAnsi="Times New Roman"/>
          <w:sz w:val="24"/>
          <w:lang w:val="en-GB"/>
        </w:rPr>
        <w:t>do</w:t>
      </w:r>
      <w:r w:rsidR="00146EBF" w:rsidRPr="00497741">
        <w:rPr>
          <w:rFonts w:ascii="Times New Roman" w:hAnsi="Times New Roman"/>
          <w:sz w:val="24"/>
          <w:lang w:val="en-GB"/>
        </w:rPr>
        <w:t>c</w:t>
      </w:r>
      <w:r w:rsidR="00B30A24" w:rsidRPr="00497741">
        <w:rPr>
          <w:rFonts w:ascii="Times New Roman" w:hAnsi="Times New Roman"/>
          <w:sz w:val="24"/>
          <w:lang w:val="en-GB"/>
        </w:rPr>
        <w:t xml:space="preserve">umentation </w:t>
      </w:r>
      <w:r w:rsidR="00146EBF" w:rsidRPr="00497741">
        <w:rPr>
          <w:rFonts w:ascii="Times New Roman" w:hAnsi="Times New Roman"/>
          <w:sz w:val="24"/>
          <w:lang w:val="en-GB"/>
        </w:rPr>
        <w:t>and drawings</w:t>
      </w:r>
      <w:r w:rsidR="00BC6A67" w:rsidRPr="00497741">
        <w:rPr>
          <w:rFonts w:ascii="Times New Roman" w:hAnsi="Times New Roman"/>
          <w:sz w:val="24"/>
          <w:lang w:val="en-GB"/>
        </w:rPr>
        <w:t xml:space="preserve"> per order</w:t>
      </w:r>
      <w:r w:rsidR="00B30A24" w:rsidRPr="00497741">
        <w:rPr>
          <w:rFonts w:ascii="Times New Roman" w:hAnsi="Times New Roman"/>
          <w:sz w:val="24"/>
          <w:lang w:val="en-GB"/>
        </w:rPr>
        <w:t xml:space="preserve"> </w:t>
      </w:r>
      <w:r w:rsidR="00146EBF" w:rsidRPr="00497741">
        <w:rPr>
          <w:rFonts w:ascii="Times New Roman" w:hAnsi="Times New Roman"/>
          <w:sz w:val="24"/>
          <w:lang w:val="en-GB"/>
        </w:rPr>
        <w:t xml:space="preserve">are delivered to the </w:t>
      </w:r>
      <w:r w:rsidRPr="00497741">
        <w:rPr>
          <w:rFonts w:ascii="Times New Roman" w:hAnsi="Times New Roman"/>
          <w:sz w:val="24"/>
          <w:lang w:val="en-GB"/>
        </w:rPr>
        <w:t>Buyer</w:t>
      </w:r>
      <w:r w:rsidR="00B30A24" w:rsidRPr="00497741">
        <w:rPr>
          <w:rFonts w:ascii="Times New Roman" w:hAnsi="Times New Roman"/>
          <w:sz w:val="24"/>
          <w:lang w:val="en-GB"/>
        </w:rPr>
        <w:t xml:space="preserve"> </w:t>
      </w:r>
      <w:r w:rsidR="00E9597A" w:rsidRPr="00497741">
        <w:rPr>
          <w:rFonts w:ascii="Times New Roman" w:hAnsi="Times New Roman"/>
          <w:sz w:val="24"/>
          <w:lang w:val="en-GB"/>
        </w:rPr>
        <w:t>at the</w:t>
      </w:r>
      <w:r w:rsidRPr="00497741">
        <w:rPr>
          <w:rFonts w:ascii="Times New Roman" w:hAnsi="Times New Roman"/>
          <w:sz w:val="24"/>
          <w:lang w:val="en-GB"/>
        </w:rPr>
        <w:t xml:space="preserve"> delivery address designated by the Buyer</w:t>
      </w:r>
      <w:r w:rsidR="00B30A24" w:rsidRPr="00497741">
        <w:rPr>
          <w:rFonts w:ascii="Times New Roman" w:hAnsi="Times New Roman"/>
          <w:sz w:val="24"/>
          <w:lang w:val="en-GB"/>
        </w:rPr>
        <w:t>.</w:t>
      </w:r>
    </w:p>
    <w:p w14:paraId="7A3C44C2" w14:textId="18BBC297" w:rsidR="00AF1D28" w:rsidRPr="00497741" w:rsidRDefault="00433E47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 xml:space="preserve">Execution of the </w:t>
      </w:r>
      <w:r w:rsidR="00F81197">
        <w:rPr>
          <w:lang w:val="en-GB"/>
        </w:rPr>
        <w:t>assignment</w:t>
      </w:r>
    </w:p>
    <w:p w14:paraId="52FC5419" w14:textId="287A16EA" w:rsidR="0039374F" w:rsidRPr="00497741" w:rsidRDefault="00433E47" w:rsidP="0039374F">
      <w:pPr>
        <w:rPr>
          <w:lang w:val="en-GB"/>
        </w:rPr>
      </w:pPr>
      <w:r w:rsidRPr="00497741">
        <w:rPr>
          <w:lang w:val="en-GB"/>
        </w:rPr>
        <w:t xml:space="preserve">The </w:t>
      </w:r>
      <w:r w:rsidR="00342247" w:rsidRPr="00497741">
        <w:rPr>
          <w:lang w:val="en-GB"/>
        </w:rPr>
        <w:t>S</w:t>
      </w:r>
      <w:r w:rsidRPr="00497741">
        <w:rPr>
          <w:lang w:val="en-GB"/>
        </w:rPr>
        <w:t xml:space="preserve">eller </w:t>
      </w:r>
      <w:r w:rsidR="00DD2F31">
        <w:rPr>
          <w:lang w:val="en-GB"/>
        </w:rPr>
        <w:t xml:space="preserve">must </w:t>
      </w:r>
      <w:r w:rsidRPr="00497741">
        <w:rPr>
          <w:lang w:val="en-GB"/>
        </w:rPr>
        <w:t>carry out their obligation</w:t>
      </w:r>
      <w:r w:rsidR="00C41145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with the </w:t>
      </w:r>
      <w:r w:rsidR="00690FF4">
        <w:rPr>
          <w:lang w:val="en-GB"/>
        </w:rPr>
        <w:t>proficiency</w:t>
      </w:r>
      <w:r w:rsidR="00C41145" w:rsidRPr="00497741">
        <w:rPr>
          <w:lang w:val="en-GB"/>
        </w:rPr>
        <w:t xml:space="preserve">, </w:t>
      </w:r>
      <w:r w:rsidRPr="00497741">
        <w:rPr>
          <w:lang w:val="en-GB"/>
        </w:rPr>
        <w:t>speed and care</w:t>
      </w:r>
      <w:r w:rsidR="00C41145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that the Buyer has reason to expect of a </w:t>
      </w:r>
      <w:r w:rsidR="00C41145" w:rsidRPr="00497741">
        <w:rPr>
          <w:lang w:val="en-GB"/>
        </w:rPr>
        <w:t>profession</w:t>
      </w:r>
      <w:r w:rsidRPr="00497741">
        <w:rPr>
          <w:lang w:val="en-GB"/>
        </w:rPr>
        <w:t>a</w:t>
      </w:r>
      <w:r w:rsidR="00C41145" w:rsidRPr="00497741">
        <w:rPr>
          <w:lang w:val="en-GB"/>
        </w:rPr>
        <w:t xml:space="preserve">l </w:t>
      </w:r>
      <w:r w:rsidR="007838FF">
        <w:rPr>
          <w:lang w:val="en-GB"/>
        </w:rPr>
        <w:t>provider</w:t>
      </w:r>
      <w:r w:rsidR="00C41145" w:rsidRPr="00497741">
        <w:rPr>
          <w:lang w:val="en-GB"/>
        </w:rPr>
        <w:t xml:space="preserve"> in</w:t>
      </w:r>
      <w:r w:rsidRPr="00497741">
        <w:rPr>
          <w:lang w:val="en-GB"/>
        </w:rPr>
        <w:t xml:space="preserve"> the sector</w:t>
      </w:r>
      <w:r w:rsidR="00C41145" w:rsidRPr="00497741">
        <w:rPr>
          <w:lang w:val="en-GB"/>
        </w:rPr>
        <w:t>.</w:t>
      </w:r>
    </w:p>
    <w:p w14:paraId="1348CEC9" w14:textId="7DBF9F78" w:rsidR="005E5945" w:rsidRPr="00497741" w:rsidRDefault="00690FF4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>
        <w:rPr>
          <w:lang w:val="en-GB"/>
        </w:rPr>
        <w:t>Amount for p</w:t>
      </w:r>
      <w:r w:rsidR="00FC6D60" w:rsidRPr="00497741">
        <w:rPr>
          <w:lang w:val="en-GB"/>
        </w:rPr>
        <w:t>ayment</w:t>
      </w:r>
    </w:p>
    <w:p w14:paraId="026C0AB5" w14:textId="2DC376A8" w:rsidR="00B30A24" w:rsidRPr="00497741" w:rsidRDefault="00B30A24" w:rsidP="00F726EB">
      <w:pPr>
        <w:pStyle w:val="Rubrik2"/>
        <w:numPr>
          <w:ilvl w:val="0"/>
          <w:numId w:val="0"/>
        </w:numPr>
        <w:ind w:left="576" w:hanging="576"/>
        <w:rPr>
          <w:u w:val="single"/>
          <w:lang w:val="en-GB"/>
        </w:rPr>
      </w:pPr>
      <w:r w:rsidRPr="00497741">
        <w:rPr>
          <w:u w:val="single"/>
          <w:lang w:val="en-GB"/>
        </w:rPr>
        <w:t>Pri</w:t>
      </w:r>
      <w:r w:rsidR="00A154C3" w:rsidRPr="00497741">
        <w:rPr>
          <w:u w:val="single"/>
          <w:lang w:val="en-GB"/>
        </w:rPr>
        <w:t>ce</w:t>
      </w:r>
    </w:p>
    <w:p w14:paraId="546C7A77" w14:textId="5FD67863" w:rsidR="002C5EEB" w:rsidRPr="00497741" w:rsidRDefault="002C5EEB" w:rsidP="005E5945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  <w:lang w:val="en-GB"/>
        </w:rPr>
      </w:pPr>
      <w:r w:rsidRPr="00497741">
        <w:rPr>
          <w:i/>
          <w:iCs/>
          <w:color w:val="0070C0"/>
          <w:szCs w:val="24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iCs/>
          <w:color w:val="0070C0"/>
          <w:szCs w:val="24"/>
          <w:lang w:val="en-GB"/>
        </w:rPr>
        <w:t xml:space="preserve"> H</w:t>
      </w:r>
      <w:r w:rsidR="00A9016D" w:rsidRPr="00497741">
        <w:rPr>
          <w:i/>
          <w:iCs/>
          <w:color w:val="0070C0"/>
          <w:szCs w:val="24"/>
          <w:lang w:val="en-GB"/>
        </w:rPr>
        <w:t>ere, you state the cost of the equipment</w:t>
      </w:r>
      <w:r w:rsidRPr="00497741">
        <w:rPr>
          <w:i/>
          <w:iCs/>
          <w:color w:val="0070C0"/>
          <w:szCs w:val="24"/>
          <w:lang w:val="en-GB"/>
        </w:rPr>
        <w:t>. ***.</w:t>
      </w:r>
    </w:p>
    <w:p w14:paraId="1B4F8425" w14:textId="5D9726FC" w:rsidR="002C5EEB" w:rsidRPr="00497741" w:rsidRDefault="00FC6D60" w:rsidP="005E5945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The price of the equipment is</w:t>
      </w:r>
      <w:r w:rsidR="00B30A24" w:rsidRPr="00497741">
        <w:rPr>
          <w:color w:val="000000"/>
          <w:lang w:val="en-GB"/>
        </w:rPr>
        <w:t xml:space="preserve"> </w:t>
      </w:r>
      <w:r w:rsidR="00B30A24" w:rsidRPr="00497741">
        <w:rPr>
          <w:color w:val="0070C0"/>
          <w:lang w:val="en-GB"/>
        </w:rPr>
        <w:t>***</w:t>
      </w:r>
      <w:r w:rsidRPr="00497741">
        <w:rPr>
          <w:color w:val="0070C0"/>
          <w:lang w:val="en-GB"/>
        </w:rPr>
        <w:t>Amount and</w:t>
      </w:r>
      <w:r w:rsidR="00960840" w:rsidRPr="00497741">
        <w:rPr>
          <w:color w:val="0070C0"/>
          <w:lang w:val="en-GB"/>
        </w:rPr>
        <w:t xml:space="preserve"> </w:t>
      </w:r>
      <w:r w:rsidRPr="00497741">
        <w:rPr>
          <w:color w:val="0070C0"/>
          <w:lang w:val="en-GB"/>
        </w:rPr>
        <w:t>currency e.g.</w:t>
      </w:r>
      <w:r w:rsidR="002C5EEB" w:rsidRPr="00497741">
        <w:rPr>
          <w:color w:val="0070C0"/>
          <w:lang w:val="en-GB"/>
        </w:rPr>
        <w:t xml:space="preserve"> SEK</w:t>
      </w:r>
      <w:r w:rsidR="00B30A24" w:rsidRPr="00497741">
        <w:rPr>
          <w:color w:val="0070C0"/>
          <w:lang w:val="en-GB"/>
        </w:rPr>
        <w:t xml:space="preserve">*** </w:t>
      </w:r>
      <w:r w:rsidRPr="00497741">
        <w:rPr>
          <w:color w:val="000000"/>
          <w:lang w:val="en-GB"/>
        </w:rPr>
        <w:t xml:space="preserve">The stated price is fixed in </w:t>
      </w:r>
      <w:r w:rsidR="00B30A24" w:rsidRPr="00497741">
        <w:rPr>
          <w:color w:val="0070C0"/>
          <w:lang w:val="en-GB"/>
        </w:rPr>
        <w:t xml:space="preserve">***SEK*** </w:t>
      </w:r>
      <w:r w:rsidR="00B30A24" w:rsidRPr="00497741">
        <w:rPr>
          <w:color w:val="000000"/>
          <w:lang w:val="en-GB"/>
        </w:rPr>
        <w:t>ex</w:t>
      </w:r>
      <w:r w:rsidRPr="00497741">
        <w:rPr>
          <w:color w:val="000000"/>
          <w:lang w:val="en-GB"/>
        </w:rPr>
        <w:t>cluding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VAT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and</w:t>
      </w:r>
      <w:r w:rsidR="00B30A24" w:rsidRPr="00497741">
        <w:rPr>
          <w:color w:val="000000"/>
          <w:lang w:val="en-GB"/>
        </w:rPr>
        <w:t xml:space="preserve"> in</w:t>
      </w:r>
      <w:r w:rsidRPr="00497741">
        <w:rPr>
          <w:color w:val="000000"/>
          <w:lang w:val="en-GB"/>
        </w:rPr>
        <w:t>c</w:t>
      </w:r>
      <w:r w:rsidR="00B30A24" w:rsidRPr="00497741">
        <w:rPr>
          <w:color w:val="000000"/>
          <w:lang w:val="en-GB"/>
        </w:rPr>
        <w:t>lud</w:t>
      </w:r>
      <w:r w:rsidRPr="00497741">
        <w:rPr>
          <w:color w:val="000000"/>
          <w:lang w:val="en-GB"/>
        </w:rPr>
        <w:t>ing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all associated costs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such as</w:t>
      </w:r>
      <w:r w:rsidR="00095A29" w:rsidRPr="00497741">
        <w:rPr>
          <w:color w:val="000000"/>
          <w:lang w:val="en-GB"/>
        </w:rPr>
        <w:t xml:space="preserve"> installation t</w:t>
      </w:r>
      <w:r w:rsidRPr="00497741">
        <w:rPr>
          <w:color w:val="000000"/>
          <w:lang w:val="en-GB"/>
        </w:rPr>
        <w:t>o</w:t>
      </w:r>
      <w:r w:rsidR="00095A29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operational condition</w:t>
      </w:r>
      <w:r w:rsidR="00095A29" w:rsidRPr="00497741">
        <w:rPr>
          <w:color w:val="000000"/>
          <w:lang w:val="en-GB"/>
        </w:rPr>
        <w:t>,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packaging</w:t>
      </w:r>
      <w:r w:rsidR="00B30A24" w:rsidRPr="00497741">
        <w:rPr>
          <w:color w:val="000000"/>
          <w:lang w:val="en-GB"/>
        </w:rPr>
        <w:t>,</w:t>
      </w:r>
      <w:r w:rsidR="00072DFC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insurance</w:t>
      </w:r>
      <w:r w:rsidR="00B30A24" w:rsidRPr="00497741">
        <w:rPr>
          <w:color w:val="000000"/>
          <w:lang w:val="en-GB"/>
        </w:rPr>
        <w:t xml:space="preserve">, </w:t>
      </w:r>
      <w:r w:rsidR="007C2E76" w:rsidRPr="00497741">
        <w:rPr>
          <w:color w:val="000000"/>
          <w:lang w:val="en-GB"/>
        </w:rPr>
        <w:t xml:space="preserve">customs and </w:t>
      </w:r>
      <w:r w:rsidR="00B30A24" w:rsidRPr="00497741">
        <w:rPr>
          <w:color w:val="000000"/>
          <w:lang w:val="en-GB"/>
        </w:rPr>
        <w:t xml:space="preserve">transport, </w:t>
      </w:r>
      <w:r w:rsidR="007C2E76" w:rsidRPr="00497741">
        <w:rPr>
          <w:color w:val="000000"/>
          <w:lang w:val="en-GB"/>
        </w:rPr>
        <w:t>and fees in accordance with</w:t>
      </w:r>
      <w:r w:rsidR="00B30A24" w:rsidRPr="00497741">
        <w:rPr>
          <w:color w:val="000000"/>
          <w:lang w:val="en-GB"/>
        </w:rPr>
        <w:t xml:space="preserve"> </w:t>
      </w:r>
      <w:r w:rsidR="007C2E76" w:rsidRPr="00497741">
        <w:rPr>
          <w:color w:val="000000"/>
          <w:lang w:val="en-GB"/>
        </w:rPr>
        <w:t xml:space="preserve">the Ordinance </w:t>
      </w:r>
      <w:r w:rsidR="00B30A24" w:rsidRPr="00497741">
        <w:rPr>
          <w:color w:val="000000"/>
          <w:lang w:val="en-GB"/>
        </w:rPr>
        <w:t>o</w:t>
      </w:r>
      <w:r w:rsidR="007C2E76" w:rsidRPr="00497741">
        <w:rPr>
          <w:color w:val="000000"/>
          <w:lang w:val="en-GB"/>
        </w:rPr>
        <w:t xml:space="preserve">n Producer </w:t>
      </w:r>
      <w:r w:rsidR="00943E65" w:rsidRPr="00497741">
        <w:rPr>
          <w:color w:val="000000"/>
          <w:lang w:val="en-GB"/>
        </w:rPr>
        <w:t>R</w:t>
      </w:r>
      <w:r w:rsidR="007C2E76" w:rsidRPr="00497741">
        <w:rPr>
          <w:color w:val="000000"/>
          <w:lang w:val="en-GB"/>
        </w:rPr>
        <w:t>esponsibility for Packaging (</w:t>
      </w:r>
      <w:r w:rsidR="00DD2F31">
        <w:rPr>
          <w:color w:val="000000"/>
          <w:lang w:val="en-GB"/>
        </w:rPr>
        <w:t>2022:1274</w:t>
      </w:r>
      <w:r w:rsidR="007C2E76" w:rsidRPr="00497741">
        <w:rPr>
          <w:color w:val="000000"/>
          <w:lang w:val="en-GB"/>
        </w:rPr>
        <w:t xml:space="preserve">) </w:t>
      </w:r>
      <w:r w:rsidR="00B30A24" w:rsidRPr="00497741">
        <w:rPr>
          <w:color w:val="000000"/>
          <w:lang w:val="en-GB"/>
        </w:rPr>
        <w:t>etc.</w:t>
      </w:r>
    </w:p>
    <w:p w14:paraId="068AFEF4" w14:textId="2C0DAFBE" w:rsidR="00207C79" w:rsidRPr="00497741" w:rsidRDefault="00433E47" w:rsidP="005E5945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The p</w:t>
      </w:r>
      <w:r w:rsidR="002C5EEB" w:rsidRPr="00497741">
        <w:rPr>
          <w:color w:val="000000"/>
          <w:lang w:val="en-GB"/>
        </w:rPr>
        <w:t>ri</w:t>
      </w:r>
      <w:r w:rsidRPr="00497741">
        <w:rPr>
          <w:color w:val="000000"/>
          <w:lang w:val="en-GB"/>
        </w:rPr>
        <w:t>ce</w:t>
      </w:r>
      <w:r w:rsidR="002C5EEB" w:rsidRPr="00497741">
        <w:rPr>
          <w:color w:val="000000"/>
          <w:lang w:val="en-GB"/>
        </w:rPr>
        <w:t xml:space="preserve"> </w:t>
      </w:r>
      <w:r w:rsidRPr="00497741">
        <w:rPr>
          <w:noProof/>
          <w:lang w:val="en-GB"/>
        </w:rPr>
        <w:t>is based on the requir</w:t>
      </w:r>
      <w:r w:rsidR="00943E65" w:rsidRPr="00497741">
        <w:rPr>
          <w:noProof/>
          <w:lang w:val="en-GB"/>
        </w:rPr>
        <w:t>e</w:t>
      </w:r>
      <w:r w:rsidRPr="00497741">
        <w:rPr>
          <w:noProof/>
          <w:lang w:val="en-GB"/>
        </w:rPr>
        <w:t>men</w:t>
      </w:r>
      <w:r w:rsidR="00943E65" w:rsidRPr="00497741">
        <w:rPr>
          <w:noProof/>
          <w:lang w:val="en-GB"/>
        </w:rPr>
        <w:t>ts</w:t>
      </w:r>
      <w:r w:rsidRPr="00497741">
        <w:rPr>
          <w:noProof/>
          <w:lang w:val="en-GB"/>
        </w:rPr>
        <w:t xml:space="preserve"> and terms </w:t>
      </w:r>
      <w:r w:rsidR="00153360">
        <w:rPr>
          <w:noProof/>
          <w:lang w:val="en-GB"/>
        </w:rPr>
        <w:t xml:space="preserve">of </w:t>
      </w:r>
      <w:r w:rsidR="00DD2F31">
        <w:rPr>
          <w:noProof/>
          <w:lang w:val="en-GB"/>
        </w:rPr>
        <w:t>contract</w:t>
      </w:r>
      <w:r w:rsidR="00153360">
        <w:rPr>
          <w:noProof/>
          <w:lang w:val="en-GB"/>
        </w:rPr>
        <w:t xml:space="preserve"> </w:t>
      </w:r>
      <w:r w:rsidRPr="00497741">
        <w:rPr>
          <w:noProof/>
          <w:lang w:val="en-GB"/>
        </w:rPr>
        <w:t xml:space="preserve">stated in the </w:t>
      </w:r>
      <w:r w:rsidR="00F81197">
        <w:rPr>
          <w:noProof/>
          <w:lang w:val="en-GB"/>
        </w:rPr>
        <w:t xml:space="preserve">invitation to </w:t>
      </w:r>
      <w:r w:rsidRPr="00497741">
        <w:rPr>
          <w:noProof/>
          <w:lang w:val="en-GB"/>
        </w:rPr>
        <w:t xml:space="preserve">tender. </w:t>
      </w:r>
    </w:p>
    <w:p w14:paraId="39663797" w14:textId="5D7C1EE3" w:rsidR="00572EBA" w:rsidRPr="00497741" w:rsidRDefault="00433E47" w:rsidP="00C41145">
      <w:pPr>
        <w:pStyle w:val="Brdtext"/>
        <w:rPr>
          <w:noProof/>
          <w:lang w:val="en-GB"/>
        </w:rPr>
      </w:pPr>
      <w:r w:rsidRPr="00497741">
        <w:rPr>
          <w:noProof/>
          <w:lang w:val="en-GB"/>
        </w:rPr>
        <w:t xml:space="preserve">The </w:t>
      </w:r>
      <w:r w:rsidR="009E3025" w:rsidRPr="00823D1D">
        <w:rPr>
          <w:noProof/>
          <w:lang w:val="en-GB"/>
        </w:rPr>
        <w:t>Buyer</w:t>
      </w:r>
      <w:r w:rsidR="002C5EEB" w:rsidRPr="00497741">
        <w:rPr>
          <w:noProof/>
          <w:lang w:val="en-GB"/>
        </w:rPr>
        <w:t xml:space="preserve"> accept</w:t>
      </w:r>
      <w:r w:rsidRPr="00497741">
        <w:rPr>
          <w:noProof/>
          <w:lang w:val="en-GB"/>
        </w:rPr>
        <w:t>s</w:t>
      </w:r>
      <w:r w:rsidR="002C5EEB" w:rsidRPr="00497741">
        <w:rPr>
          <w:noProof/>
          <w:lang w:val="en-GB"/>
        </w:rPr>
        <w:t xml:space="preserve"> </w:t>
      </w:r>
      <w:r w:rsidRPr="00497741">
        <w:rPr>
          <w:noProof/>
          <w:lang w:val="en-GB"/>
        </w:rPr>
        <w:t>no</w:t>
      </w:r>
      <w:r w:rsidR="00A9016D" w:rsidRPr="00497741">
        <w:rPr>
          <w:noProof/>
          <w:lang w:val="en-GB"/>
        </w:rPr>
        <w:t xml:space="preserve"> other </w:t>
      </w:r>
      <w:r w:rsidR="002C5EEB" w:rsidRPr="00497741">
        <w:rPr>
          <w:noProof/>
          <w:lang w:val="en-GB"/>
        </w:rPr>
        <w:t xml:space="preserve">extra </w:t>
      </w:r>
      <w:r w:rsidR="00A9016D" w:rsidRPr="00497741">
        <w:rPr>
          <w:noProof/>
          <w:lang w:val="en-GB"/>
        </w:rPr>
        <w:t>c</w:t>
      </w:r>
      <w:r w:rsidR="002C5EEB" w:rsidRPr="00497741">
        <w:rPr>
          <w:noProof/>
          <w:lang w:val="en-GB"/>
        </w:rPr>
        <w:t>ost</w:t>
      </w:r>
      <w:r w:rsidR="00A9016D" w:rsidRPr="00497741">
        <w:rPr>
          <w:noProof/>
          <w:lang w:val="en-GB"/>
        </w:rPr>
        <w:t xml:space="preserve">s than those stipulated in the </w:t>
      </w:r>
      <w:r w:rsidR="00DD2F31">
        <w:rPr>
          <w:noProof/>
          <w:lang w:val="en-GB"/>
        </w:rPr>
        <w:t>contract</w:t>
      </w:r>
      <w:r w:rsidR="002C5EEB" w:rsidRPr="00497741">
        <w:rPr>
          <w:noProof/>
          <w:lang w:val="en-GB"/>
        </w:rPr>
        <w:t>.</w:t>
      </w:r>
    </w:p>
    <w:p w14:paraId="082C95CB" w14:textId="4BBFD581" w:rsidR="005E5945" w:rsidRPr="00497741" w:rsidRDefault="00DD2F31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>
        <w:rPr>
          <w:lang w:val="en-GB"/>
        </w:rPr>
        <w:t>Call-off</w:t>
      </w:r>
      <w:r w:rsidR="007C2E76" w:rsidRPr="00497741">
        <w:rPr>
          <w:lang w:val="en-GB"/>
        </w:rPr>
        <w:t xml:space="preserve"> </w:t>
      </w:r>
      <w:r w:rsidR="00942E3F" w:rsidRPr="00497741">
        <w:rPr>
          <w:lang w:val="en-GB"/>
        </w:rPr>
        <w:t>and order</w:t>
      </w:r>
      <w:r w:rsidR="007C2E76" w:rsidRPr="00497741">
        <w:rPr>
          <w:lang w:val="en-GB"/>
        </w:rPr>
        <w:t>s</w:t>
      </w:r>
      <w:r w:rsidR="0039374F" w:rsidRPr="00497741">
        <w:rPr>
          <w:lang w:val="en-GB"/>
        </w:rPr>
        <w:t xml:space="preserve"> </w:t>
      </w:r>
    </w:p>
    <w:p w14:paraId="5F71F14F" w14:textId="3EC4A5C9" w:rsidR="00572EBA" w:rsidRPr="00497741" w:rsidRDefault="00654F25" w:rsidP="00572EBA">
      <w:pPr>
        <w:pStyle w:val="Brdtext"/>
        <w:rPr>
          <w:i/>
          <w:color w:val="0070C0"/>
          <w:lang w:val="en-GB"/>
        </w:rPr>
      </w:pPr>
      <w:r w:rsidRPr="00497741">
        <w:rPr>
          <w:i/>
          <w:color w:val="0070C0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Pr="00497741">
        <w:rPr>
          <w:i/>
          <w:color w:val="0070C0"/>
          <w:lang w:val="en-GB"/>
        </w:rPr>
        <w:t xml:space="preserve">: </w:t>
      </w:r>
      <w:r w:rsidR="007C2E76" w:rsidRPr="00497741">
        <w:rPr>
          <w:i/>
          <w:color w:val="0070C0"/>
          <w:lang w:val="en-GB"/>
        </w:rPr>
        <w:t>Here, you are to describe what the procedure will be for</w:t>
      </w:r>
      <w:r w:rsidR="00572EBA" w:rsidRPr="00497741">
        <w:rPr>
          <w:i/>
          <w:color w:val="0070C0"/>
          <w:lang w:val="en-GB"/>
        </w:rPr>
        <w:t xml:space="preserve"> </w:t>
      </w:r>
      <w:r w:rsidR="007C2E76" w:rsidRPr="00497741">
        <w:rPr>
          <w:i/>
          <w:color w:val="0070C0"/>
          <w:lang w:val="en-GB"/>
        </w:rPr>
        <w:t>suborders</w:t>
      </w:r>
      <w:r w:rsidR="00F6733D">
        <w:rPr>
          <w:i/>
          <w:color w:val="0070C0"/>
          <w:lang w:val="en-GB"/>
        </w:rPr>
        <w:t>/</w:t>
      </w:r>
      <w:r w:rsidR="00F6733D" w:rsidRPr="00497741">
        <w:rPr>
          <w:i/>
          <w:color w:val="0070C0"/>
          <w:lang w:val="en-GB"/>
        </w:rPr>
        <w:t>orders</w:t>
      </w:r>
      <w:r w:rsidR="00F6733D">
        <w:rPr>
          <w:i/>
          <w:color w:val="0070C0"/>
          <w:lang w:val="en-GB"/>
        </w:rPr>
        <w:t>.</w:t>
      </w:r>
    </w:p>
    <w:p w14:paraId="6356CF15" w14:textId="5C396429" w:rsidR="005E5945" w:rsidRPr="00497741" w:rsidRDefault="00572EBA" w:rsidP="00654F25">
      <w:pPr>
        <w:pStyle w:val="Brdtext"/>
        <w:rPr>
          <w:i/>
          <w:color w:val="0070C0"/>
          <w:lang w:val="en-GB"/>
        </w:rPr>
      </w:pPr>
      <w:r w:rsidRPr="00497741">
        <w:rPr>
          <w:i/>
          <w:color w:val="0070C0"/>
          <w:u w:val="single"/>
          <w:lang w:val="en-GB"/>
        </w:rPr>
        <w:t>Ex</w:t>
      </w:r>
      <w:r w:rsidR="00942E3F" w:rsidRPr="00497741">
        <w:rPr>
          <w:i/>
          <w:color w:val="0070C0"/>
          <w:u w:val="single"/>
          <w:lang w:val="en-GB"/>
        </w:rPr>
        <w:t>a</w:t>
      </w:r>
      <w:r w:rsidR="00654F25" w:rsidRPr="00497741">
        <w:rPr>
          <w:i/>
          <w:color w:val="0070C0"/>
          <w:u w:val="single"/>
          <w:lang w:val="en-GB"/>
        </w:rPr>
        <w:t>mp</w:t>
      </w:r>
      <w:r w:rsidR="00942E3F" w:rsidRPr="00497741">
        <w:rPr>
          <w:i/>
          <w:color w:val="0070C0"/>
          <w:u w:val="single"/>
          <w:lang w:val="en-GB"/>
        </w:rPr>
        <w:t>le</w:t>
      </w:r>
      <w:r w:rsidRPr="00497741">
        <w:rPr>
          <w:i/>
          <w:color w:val="0070C0"/>
          <w:u w:val="single"/>
          <w:lang w:val="en-GB"/>
        </w:rPr>
        <w:t>:</w:t>
      </w:r>
      <w:r w:rsidRPr="00497741">
        <w:rPr>
          <w:i/>
          <w:color w:val="0070C0"/>
          <w:u w:val="single"/>
          <w:lang w:val="en-GB"/>
        </w:rPr>
        <w:br/>
      </w:r>
      <w:r w:rsidR="00942E3F" w:rsidRPr="00497741">
        <w:rPr>
          <w:noProof/>
          <w:color w:val="0070C0"/>
          <w:lang w:val="en-GB"/>
        </w:rPr>
        <w:t>Ordering is to be done</w:t>
      </w:r>
      <w:r w:rsidRPr="00497741">
        <w:rPr>
          <w:noProof/>
          <w:color w:val="0070C0"/>
          <w:lang w:val="en-GB"/>
        </w:rPr>
        <w:t xml:space="preserve"> </w:t>
      </w:r>
      <w:r w:rsidR="00942E3F" w:rsidRPr="00497741">
        <w:rPr>
          <w:noProof/>
          <w:color w:val="0070C0"/>
          <w:lang w:val="en-GB"/>
        </w:rPr>
        <w:t xml:space="preserve">in connection with the signing of </w:t>
      </w:r>
      <w:r w:rsidR="00690FF4">
        <w:rPr>
          <w:noProof/>
          <w:color w:val="0070C0"/>
          <w:lang w:val="en-GB"/>
        </w:rPr>
        <w:t>an</w:t>
      </w:r>
      <w:r w:rsidR="00942E3F" w:rsidRPr="00497741">
        <w:rPr>
          <w:noProof/>
          <w:color w:val="0070C0"/>
          <w:lang w:val="en-GB"/>
        </w:rPr>
        <w:t xml:space="preserve"> </w:t>
      </w:r>
      <w:r w:rsidR="00DD2F31">
        <w:rPr>
          <w:noProof/>
          <w:color w:val="0070C0"/>
          <w:lang w:val="en-GB"/>
        </w:rPr>
        <w:t>contract</w:t>
      </w:r>
      <w:r w:rsidRPr="00497741">
        <w:rPr>
          <w:noProof/>
          <w:color w:val="0070C0"/>
          <w:lang w:val="en-GB"/>
        </w:rPr>
        <w:t>.</w:t>
      </w:r>
      <w:r w:rsidR="00654F25" w:rsidRPr="00497741">
        <w:rPr>
          <w:noProof/>
          <w:color w:val="0070C0"/>
          <w:lang w:val="en-GB"/>
        </w:rPr>
        <w:t xml:space="preserve"> ***</w:t>
      </w:r>
    </w:p>
    <w:p w14:paraId="4576611F" w14:textId="297C8A47" w:rsidR="0013599C" w:rsidRPr="00497741" w:rsidRDefault="00A9016D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Invoicing and payment terms</w:t>
      </w:r>
      <w:r w:rsidR="00BA3FF6" w:rsidRPr="00497741">
        <w:rPr>
          <w:lang w:val="en-GB"/>
        </w:rPr>
        <w:t xml:space="preserve"> </w:t>
      </w:r>
    </w:p>
    <w:p w14:paraId="1D54DB88" w14:textId="566C960A" w:rsidR="0086345F" w:rsidRPr="00497741" w:rsidRDefault="00CF76A9" w:rsidP="000937C2">
      <w:pPr>
        <w:pStyle w:val="Rubrik2"/>
        <w:ind w:left="426" w:hanging="426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</w:t>
      </w:r>
      <w:r w:rsidR="00A9016D" w:rsidRPr="00497741">
        <w:rPr>
          <w:b/>
          <w:sz w:val="22"/>
          <w:szCs w:val="22"/>
          <w:lang w:val="en-GB"/>
        </w:rPr>
        <w:t>nvoicing</w:t>
      </w:r>
    </w:p>
    <w:p w14:paraId="696C59D9" w14:textId="4A02D19D" w:rsidR="0095050C" w:rsidRPr="00497741" w:rsidRDefault="002204E0" w:rsidP="0095050C">
      <w:pPr>
        <w:rPr>
          <w:lang w:val="en-GB"/>
        </w:rPr>
      </w:pPr>
      <w:r w:rsidRPr="00497741">
        <w:rPr>
          <w:lang w:val="en-GB"/>
        </w:rPr>
        <w:t xml:space="preserve">Invoices are to be submitted </w:t>
      </w:r>
      <w:r w:rsidR="0095050C" w:rsidRPr="00497741">
        <w:rPr>
          <w:lang w:val="en-GB"/>
        </w:rPr>
        <w:t>ele</w:t>
      </w:r>
      <w:r w:rsidRPr="00497741">
        <w:rPr>
          <w:lang w:val="en-GB"/>
        </w:rPr>
        <w:t>c</w:t>
      </w:r>
      <w:r w:rsidR="0095050C" w:rsidRPr="00497741">
        <w:rPr>
          <w:lang w:val="en-GB"/>
        </w:rPr>
        <w:t>troni</w:t>
      </w:r>
      <w:r w:rsidRPr="00497741">
        <w:rPr>
          <w:lang w:val="en-GB"/>
        </w:rPr>
        <w:t>cally</w:t>
      </w:r>
      <w:r w:rsidR="0095050C" w:rsidRPr="00497741">
        <w:rPr>
          <w:lang w:val="en-GB"/>
        </w:rPr>
        <w:t xml:space="preserve">. </w:t>
      </w:r>
      <w:r w:rsidRPr="00497741">
        <w:rPr>
          <w:lang w:val="en-GB"/>
        </w:rPr>
        <w:t xml:space="preserve">The </w:t>
      </w:r>
      <w:r w:rsidR="00342247" w:rsidRPr="00497741">
        <w:rPr>
          <w:lang w:val="en-GB"/>
        </w:rPr>
        <w:t>S</w:t>
      </w:r>
      <w:r w:rsidRPr="00497741">
        <w:rPr>
          <w:lang w:val="en-GB"/>
        </w:rPr>
        <w:t>eller is to</w:t>
      </w:r>
      <w:r w:rsidR="00CF76A9">
        <w:rPr>
          <w:lang w:val="en-GB"/>
        </w:rPr>
        <w:t xml:space="preserve"> also to</w:t>
      </w:r>
      <w:r w:rsidRPr="00497741">
        <w:rPr>
          <w:lang w:val="en-GB"/>
        </w:rPr>
        <w:t xml:space="preserve"> comply with</w:t>
      </w:r>
      <w:r w:rsidR="00CF76A9">
        <w:rPr>
          <w:lang w:val="en-GB"/>
        </w:rPr>
        <w:t xml:space="preserve"> all other </w:t>
      </w:r>
      <w:r w:rsidRPr="00497741">
        <w:rPr>
          <w:lang w:val="en-GB"/>
        </w:rPr>
        <w:t xml:space="preserve">provisions </w:t>
      </w:r>
      <w:r w:rsidR="00CF76A9">
        <w:rPr>
          <w:lang w:val="en-GB"/>
        </w:rPr>
        <w:t xml:space="preserve">regarding </w:t>
      </w:r>
      <w:r w:rsidRPr="00497741">
        <w:rPr>
          <w:lang w:val="en-GB"/>
        </w:rPr>
        <w:t>invoicing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at</w:t>
      </w:r>
      <w:r w:rsidR="0095050C" w:rsidRPr="00497741">
        <w:rPr>
          <w:lang w:val="en-GB"/>
        </w:rPr>
        <w:t xml:space="preserve"> </w:t>
      </w:r>
      <w:hyperlink r:id="rId8" w:history="1">
        <w:r w:rsidR="0095050C" w:rsidRPr="00497741">
          <w:rPr>
            <w:rStyle w:val="Hyperlnk"/>
            <w:color w:val="0070C0"/>
            <w:szCs w:val="24"/>
            <w:lang w:val="en-GB"/>
          </w:rPr>
          <w:t>www.lu.se/leverantör</w:t>
        </w:r>
      </w:hyperlink>
      <w:r w:rsidR="0095050C" w:rsidRPr="00497741">
        <w:rPr>
          <w:lang w:val="en-GB"/>
        </w:rPr>
        <w:t>.</w:t>
      </w:r>
    </w:p>
    <w:p w14:paraId="041F822E" w14:textId="4A9DBAED" w:rsidR="0086345F" w:rsidRPr="00497741" w:rsidRDefault="00CF76A9" w:rsidP="0095050C">
      <w:pPr>
        <w:rPr>
          <w:lang w:val="en-GB"/>
        </w:rPr>
      </w:pPr>
      <w:r>
        <w:rPr>
          <w:lang w:val="en-GB"/>
        </w:rPr>
        <w:lastRenderedPageBreak/>
        <w:t>Otherwise, t</w:t>
      </w:r>
      <w:r w:rsidR="002204E0" w:rsidRPr="00497741">
        <w:rPr>
          <w:lang w:val="en-GB"/>
        </w:rPr>
        <w:t>he Buyer</w:t>
      </w:r>
      <w:r w:rsidR="0095050C" w:rsidRPr="00497741">
        <w:rPr>
          <w:lang w:val="en-GB"/>
        </w:rPr>
        <w:t xml:space="preserve"> </w:t>
      </w:r>
      <w:r w:rsidR="002204E0" w:rsidRPr="00497741">
        <w:rPr>
          <w:lang w:val="en-GB"/>
        </w:rPr>
        <w:t>reserves the right</w:t>
      </w:r>
      <w:r w:rsidR="0095050C" w:rsidRPr="00497741">
        <w:rPr>
          <w:lang w:val="en-GB"/>
        </w:rPr>
        <w:t xml:space="preserve"> </w:t>
      </w:r>
      <w:r w:rsidR="008A019A" w:rsidRPr="00497741">
        <w:rPr>
          <w:lang w:val="en-GB"/>
        </w:rPr>
        <w:t xml:space="preserve">to </w:t>
      </w:r>
      <w:r w:rsidR="00C81CAB">
        <w:rPr>
          <w:lang w:val="en-GB"/>
        </w:rPr>
        <w:t>withhold</w:t>
      </w:r>
      <w:r w:rsidR="0095050C" w:rsidRPr="00497741">
        <w:rPr>
          <w:lang w:val="en-GB"/>
        </w:rPr>
        <w:t xml:space="preserve"> </w:t>
      </w:r>
      <w:r w:rsidR="008A019A" w:rsidRPr="00497741">
        <w:rPr>
          <w:lang w:val="en-GB"/>
        </w:rPr>
        <w:t>the whole</w:t>
      </w:r>
      <w:r w:rsidR="00DF39C1">
        <w:rPr>
          <w:lang w:val="en-GB"/>
        </w:rPr>
        <w:t xml:space="preserve"> amount or parts thereof</w:t>
      </w:r>
      <w:r>
        <w:rPr>
          <w:lang w:val="en-GB"/>
        </w:rPr>
        <w:t>.</w:t>
      </w:r>
    </w:p>
    <w:p w14:paraId="0CFC42BB" w14:textId="24F3DDF6" w:rsidR="0095050C" w:rsidRPr="00497741" w:rsidRDefault="002204E0" w:rsidP="0095050C">
      <w:pPr>
        <w:rPr>
          <w:lang w:val="en-GB"/>
        </w:rPr>
      </w:pPr>
      <w:r w:rsidRPr="00497741">
        <w:rPr>
          <w:lang w:val="en-GB"/>
        </w:rPr>
        <w:t>The invoice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is to indicate the due date</w:t>
      </w:r>
      <w:r w:rsidR="0095050C" w:rsidRPr="00497741">
        <w:rPr>
          <w:lang w:val="en-GB"/>
        </w:rPr>
        <w:t xml:space="preserve">. </w:t>
      </w:r>
    </w:p>
    <w:p w14:paraId="1AB5A6AD" w14:textId="3B4E1603" w:rsidR="0086345F" w:rsidRPr="00497741" w:rsidRDefault="002204E0" w:rsidP="0095050C">
      <w:pPr>
        <w:rPr>
          <w:lang w:val="en-GB"/>
        </w:rPr>
      </w:pPr>
      <w:r w:rsidRPr="00497741">
        <w:rPr>
          <w:lang w:val="en-GB"/>
        </w:rPr>
        <w:t>Invoicing is to be carried out once the delivery has been completed</w:t>
      </w:r>
      <w:r w:rsidR="0095050C" w:rsidRPr="00497741">
        <w:rPr>
          <w:lang w:val="en-GB"/>
        </w:rPr>
        <w:t>.</w:t>
      </w:r>
    </w:p>
    <w:p w14:paraId="742BC7BB" w14:textId="6D58EF33" w:rsidR="0086345F" w:rsidRPr="00497741" w:rsidRDefault="008A019A" w:rsidP="000937C2">
      <w:pPr>
        <w:pStyle w:val="Rubrik2"/>
        <w:ind w:left="426" w:hanging="426"/>
        <w:rPr>
          <w:b/>
          <w:sz w:val="22"/>
          <w:szCs w:val="22"/>
          <w:lang w:val="en-GB"/>
        </w:rPr>
      </w:pPr>
      <w:r w:rsidRPr="00497741">
        <w:rPr>
          <w:b/>
          <w:sz w:val="22"/>
          <w:szCs w:val="22"/>
          <w:lang w:val="en-GB"/>
        </w:rPr>
        <w:t>Payment terms</w:t>
      </w:r>
    </w:p>
    <w:p w14:paraId="4563EF62" w14:textId="18B6751D" w:rsidR="0095050C" w:rsidRPr="00497741" w:rsidRDefault="008A019A" w:rsidP="0095050C">
      <w:pPr>
        <w:rPr>
          <w:lang w:val="en-GB"/>
        </w:rPr>
      </w:pPr>
      <w:r w:rsidRPr="00497741">
        <w:rPr>
          <w:lang w:val="en-GB"/>
        </w:rPr>
        <w:t xml:space="preserve">Payment is in </w:t>
      </w:r>
      <w:r w:rsidR="007A002D" w:rsidRPr="00497741">
        <w:rPr>
          <w:lang w:val="en-GB"/>
        </w:rPr>
        <w:t>arrear</w:t>
      </w:r>
      <w:r w:rsidR="00F6733D">
        <w:rPr>
          <w:lang w:val="en-GB"/>
        </w:rPr>
        <w:t>s</w:t>
      </w:r>
      <w:r w:rsidR="007A002D" w:rsidRPr="00497741">
        <w:rPr>
          <w:lang w:val="en-GB"/>
        </w:rPr>
        <w:t xml:space="preserve"> against a correct invoice with</w:t>
      </w:r>
      <w:r w:rsidR="0095050C" w:rsidRPr="00497741">
        <w:rPr>
          <w:lang w:val="en-GB"/>
        </w:rPr>
        <w:t xml:space="preserve"> </w:t>
      </w:r>
      <w:r w:rsidR="00B63CA6" w:rsidRPr="00497741">
        <w:rPr>
          <w:lang w:val="en-GB"/>
        </w:rPr>
        <w:t>thirty</w:t>
      </w:r>
      <w:r w:rsidR="0095050C" w:rsidRPr="00497741">
        <w:rPr>
          <w:lang w:val="en-GB"/>
        </w:rPr>
        <w:t xml:space="preserve"> (30) da</w:t>
      </w:r>
      <w:r w:rsidR="00B63CA6" w:rsidRPr="00497741">
        <w:rPr>
          <w:lang w:val="en-GB"/>
        </w:rPr>
        <w:t>ys</w:t>
      </w:r>
      <w:r w:rsidR="0095050C" w:rsidRPr="00497741">
        <w:rPr>
          <w:lang w:val="en-GB"/>
        </w:rPr>
        <w:t xml:space="preserve"> net. </w:t>
      </w:r>
      <w:r w:rsidR="003C58CA" w:rsidRPr="00497741">
        <w:rPr>
          <w:lang w:val="en-GB"/>
        </w:rPr>
        <w:t xml:space="preserve">Corresponding provisions apply for agreed </w:t>
      </w:r>
      <w:r w:rsidR="007838FF">
        <w:rPr>
          <w:lang w:val="en-GB"/>
        </w:rPr>
        <w:t xml:space="preserve">partial </w:t>
      </w:r>
      <w:r w:rsidR="003C58CA" w:rsidRPr="00497741">
        <w:rPr>
          <w:lang w:val="en-GB"/>
        </w:rPr>
        <w:t>deliveries</w:t>
      </w:r>
      <w:r w:rsidR="0095050C" w:rsidRPr="00497741">
        <w:rPr>
          <w:lang w:val="en-GB"/>
        </w:rPr>
        <w:t>.</w:t>
      </w:r>
    </w:p>
    <w:p w14:paraId="25E35D1E" w14:textId="61E0F333" w:rsidR="0095050C" w:rsidRPr="00497741" w:rsidRDefault="007A002D" w:rsidP="0095050C">
      <w:pPr>
        <w:rPr>
          <w:lang w:val="en-GB"/>
        </w:rPr>
      </w:pPr>
      <w:r w:rsidRPr="00497741">
        <w:rPr>
          <w:lang w:val="en-GB"/>
        </w:rPr>
        <w:t>Invoicing and administrative fees or similar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are not approved</w:t>
      </w:r>
      <w:r w:rsidR="0095050C" w:rsidRPr="00497741">
        <w:rPr>
          <w:lang w:val="en-GB"/>
        </w:rPr>
        <w:t>.</w:t>
      </w:r>
    </w:p>
    <w:p w14:paraId="1E780B90" w14:textId="603217A5" w:rsidR="0095050C" w:rsidRPr="00497741" w:rsidRDefault="007A002D" w:rsidP="0095050C">
      <w:pPr>
        <w:rPr>
          <w:lang w:val="en-GB"/>
        </w:rPr>
      </w:pPr>
      <w:r w:rsidRPr="00497741">
        <w:rPr>
          <w:lang w:val="en-GB"/>
        </w:rPr>
        <w:t>Suppliers within the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E</w:t>
      </w:r>
      <w:r w:rsidR="0095050C" w:rsidRPr="00497741">
        <w:rPr>
          <w:lang w:val="en-GB"/>
        </w:rPr>
        <w:t>urope</w:t>
      </w:r>
      <w:r w:rsidRPr="00497741">
        <w:rPr>
          <w:lang w:val="en-GB"/>
        </w:rPr>
        <w:t>an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U</w:t>
      </w:r>
      <w:r w:rsidR="0095050C" w:rsidRPr="00497741">
        <w:rPr>
          <w:lang w:val="en-GB"/>
        </w:rPr>
        <w:t xml:space="preserve">nion (EU), </w:t>
      </w:r>
      <w:r w:rsidRPr="00497741">
        <w:rPr>
          <w:lang w:val="en-GB"/>
        </w:rPr>
        <w:t>with the exception of Sweden</w:t>
      </w:r>
      <w:r w:rsidR="0095050C" w:rsidRPr="00497741">
        <w:rPr>
          <w:lang w:val="en-GB"/>
        </w:rPr>
        <w:t xml:space="preserve">, </w:t>
      </w:r>
      <w:r w:rsidRPr="00497741">
        <w:rPr>
          <w:lang w:val="en-GB"/>
        </w:rPr>
        <w:t>submit information for</w:t>
      </w:r>
      <w:r w:rsidR="0095050C" w:rsidRPr="00497741">
        <w:rPr>
          <w:lang w:val="en-GB"/>
        </w:rPr>
        <w:t xml:space="preserve"> Lund </w:t>
      </w:r>
      <w:r w:rsidRPr="00497741">
        <w:rPr>
          <w:lang w:val="en-GB"/>
        </w:rPr>
        <w:t>U</w:t>
      </w:r>
      <w:r w:rsidR="0095050C" w:rsidRPr="00497741">
        <w:rPr>
          <w:lang w:val="en-GB"/>
        </w:rPr>
        <w:t>niversit</w:t>
      </w:r>
      <w:r w:rsidRPr="00497741">
        <w:rPr>
          <w:lang w:val="en-GB"/>
        </w:rPr>
        <w:t>y</w:t>
      </w:r>
      <w:r w:rsidR="00F33E87" w:rsidRPr="00497741">
        <w:rPr>
          <w:lang w:val="en-GB"/>
        </w:rPr>
        <w:t>’</w:t>
      </w:r>
      <w:r w:rsidRPr="00497741">
        <w:rPr>
          <w:lang w:val="en-GB"/>
        </w:rPr>
        <w:t xml:space="preserve">s </w:t>
      </w:r>
      <w:r w:rsidR="00F33E87" w:rsidRPr="00497741">
        <w:rPr>
          <w:lang w:val="en-GB"/>
        </w:rPr>
        <w:t xml:space="preserve">Intrastat </w:t>
      </w:r>
      <w:r w:rsidR="0095050C" w:rsidRPr="00497741">
        <w:rPr>
          <w:lang w:val="en-GB"/>
        </w:rPr>
        <w:t>r</w:t>
      </w:r>
      <w:r w:rsidR="00F33E87" w:rsidRPr="00497741">
        <w:rPr>
          <w:lang w:val="en-GB"/>
        </w:rPr>
        <w:t>e</w:t>
      </w:r>
      <w:r w:rsidR="0095050C" w:rsidRPr="00497741">
        <w:rPr>
          <w:lang w:val="en-GB"/>
        </w:rPr>
        <w:t xml:space="preserve">porting </w:t>
      </w:r>
      <w:r w:rsidR="00F33E87" w:rsidRPr="00497741">
        <w:rPr>
          <w:lang w:val="en-GB"/>
        </w:rPr>
        <w:t>in the invoice</w:t>
      </w:r>
      <w:r w:rsidR="0095050C" w:rsidRPr="00497741">
        <w:rPr>
          <w:lang w:val="en-GB"/>
        </w:rPr>
        <w:t>.</w:t>
      </w:r>
    </w:p>
    <w:p w14:paraId="7E60479C" w14:textId="78D2AA5B" w:rsidR="0095050C" w:rsidRPr="00497741" w:rsidRDefault="00F33E87" w:rsidP="0095050C">
      <w:pPr>
        <w:rPr>
          <w:lang w:val="en-GB"/>
        </w:rPr>
      </w:pPr>
      <w:r w:rsidRPr="00497741">
        <w:rPr>
          <w:lang w:val="en-GB"/>
        </w:rPr>
        <w:t>Consolidated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invoices are not accepted</w:t>
      </w:r>
      <w:r w:rsidR="0095050C" w:rsidRPr="00497741">
        <w:rPr>
          <w:lang w:val="en-GB"/>
        </w:rPr>
        <w:t>.</w:t>
      </w:r>
    </w:p>
    <w:p w14:paraId="4EA823A2" w14:textId="78B63B81" w:rsidR="0095050C" w:rsidRPr="00497741" w:rsidRDefault="00F33E87" w:rsidP="0095050C">
      <w:pPr>
        <w:rPr>
          <w:lang w:val="en-GB"/>
        </w:rPr>
      </w:pPr>
      <w:r w:rsidRPr="00497741">
        <w:rPr>
          <w:lang w:val="en-GB"/>
        </w:rPr>
        <w:t>The Seller is not to transfer invoicing to a third party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without the Buyer’s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written approval</w:t>
      </w:r>
      <w:r w:rsidR="0095050C" w:rsidRPr="00497741">
        <w:rPr>
          <w:lang w:val="en-GB"/>
        </w:rPr>
        <w:t>.</w:t>
      </w:r>
    </w:p>
    <w:p w14:paraId="6FE0A959" w14:textId="5AF45D77" w:rsidR="0086345F" w:rsidRPr="00497741" w:rsidRDefault="00F33E87" w:rsidP="0095050C">
      <w:pPr>
        <w:rPr>
          <w:lang w:val="en-GB"/>
        </w:rPr>
      </w:pPr>
      <w:r w:rsidRPr="00674939">
        <w:rPr>
          <w:lang w:val="en-GB"/>
        </w:rPr>
        <w:t>Payment of the invoice</w:t>
      </w:r>
      <w:r w:rsidR="0095050C" w:rsidRPr="00674939">
        <w:rPr>
          <w:lang w:val="en-GB"/>
        </w:rPr>
        <w:t xml:space="preserve"> </w:t>
      </w:r>
      <w:r w:rsidR="00674939" w:rsidRPr="00674939">
        <w:rPr>
          <w:lang w:val="en-GB"/>
        </w:rPr>
        <w:t xml:space="preserve">does not </w:t>
      </w:r>
      <w:r w:rsidRPr="00674939">
        <w:rPr>
          <w:lang w:val="en-GB"/>
        </w:rPr>
        <w:t>mean that the</w:t>
      </w:r>
      <w:r w:rsidR="0095050C" w:rsidRPr="00674939">
        <w:rPr>
          <w:lang w:val="en-GB"/>
        </w:rPr>
        <w:t xml:space="preserve"> </w:t>
      </w:r>
      <w:r w:rsidRPr="00674939">
        <w:rPr>
          <w:lang w:val="en-GB"/>
        </w:rPr>
        <w:t xml:space="preserve">Buyer has approved the </w:t>
      </w:r>
      <w:r w:rsidR="00E50A23" w:rsidRPr="00674939">
        <w:rPr>
          <w:lang w:val="en-GB"/>
        </w:rPr>
        <w:t>delivery</w:t>
      </w:r>
      <w:r w:rsidR="0095050C" w:rsidRPr="00674939">
        <w:rPr>
          <w:lang w:val="en-GB"/>
        </w:rPr>
        <w:t xml:space="preserve">. </w:t>
      </w:r>
      <w:r w:rsidR="00E50A23" w:rsidRPr="00674939">
        <w:rPr>
          <w:lang w:val="en-GB"/>
        </w:rPr>
        <w:t>If</w:t>
      </w:r>
      <w:r w:rsidR="00E50A23" w:rsidRPr="00497741">
        <w:rPr>
          <w:lang w:val="en-GB"/>
        </w:rPr>
        <w:t xml:space="preserve"> there is a reason for complaint regarding the invoice</w:t>
      </w:r>
      <w:r w:rsidR="0095050C" w:rsidRPr="00497741">
        <w:rPr>
          <w:lang w:val="en-GB"/>
        </w:rPr>
        <w:t xml:space="preserve">, Lund </w:t>
      </w:r>
      <w:r w:rsidR="00E50A23" w:rsidRPr="00497741">
        <w:rPr>
          <w:lang w:val="en-GB"/>
        </w:rPr>
        <w:t>U</w:t>
      </w:r>
      <w:r w:rsidR="0095050C" w:rsidRPr="00497741">
        <w:rPr>
          <w:lang w:val="en-GB"/>
        </w:rPr>
        <w:t>niversit</w:t>
      </w:r>
      <w:r w:rsidR="00E50A23" w:rsidRPr="00497741">
        <w:rPr>
          <w:lang w:val="en-GB"/>
        </w:rPr>
        <w:t>y</w:t>
      </w:r>
      <w:r w:rsidR="0095050C" w:rsidRPr="00497741">
        <w:rPr>
          <w:lang w:val="en-GB"/>
        </w:rPr>
        <w:t xml:space="preserve"> </w:t>
      </w:r>
      <w:r w:rsidR="00E50A23" w:rsidRPr="00497741">
        <w:rPr>
          <w:lang w:val="en-GB"/>
        </w:rPr>
        <w:t xml:space="preserve">reserves the right </w:t>
      </w:r>
      <w:r w:rsidR="00CB1740" w:rsidRPr="00497741">
        <w:rPr>
          <w:lang w:val="en-GB"/>
        </w:rPr>
        <w:t>to withhold</w:t>
      </w:r>
      <w:r w:rsidR="0095050C" w:rsidRPr="00497741">
        <w:rPr>
          <w:lang w:val="en-GB"/>
        </w:rPr>
        <w:t xml:space="preserve"> </w:t>
      </w:r>
      <w:r w:rsidR="00CB1740" w:rsidRPr="00497741">
        <w:rPr>
          <w:lang w:val="en-GB"/>
        </w:rPr>
        <w:t xml:space="preserve">the </w:t>
      </w:r>
      <w:r w:rsidR="00C81CAB">
        <w:rPr>
          <w:lang w:val="en-GB"/>
        </w:rPr>
        <w:t xml:space="preserve">whole </w:t>
      </w:r>
      <w:r w:rsidR="00CB1740" w:rsidRPr="00497741">
        <w:rPr>
          <w:lang w:val="en-GB"/>
        </w:rPr>
        <w:t xml:space="preserve">payment </w:t>
      </w:r>
      <w:r w:rsidR="00C81CAB">
        <w:rPr>
          <w:lang w:val="en-GB"/>
        </w:rPr>
        <w:t>or parts thereof</w:t>
      </w:r>
      <w:r w:rsidR="0095050C" w:rsidRPr="00497741">
        <w:rPr>
          <w:lang w:val="en-GB"/>
        </w:rPr>
        <w:t xml:space="preserve"> </w:t>
      </w:r>
      <w:r w:rsidR="00CB1740" w:rsidRPr="00497741">
        <w:rPr>
          <w:lang w:val="en-GB"/>
        </w:rPr>
        <w:t>and the right to claim back already completed payments</w:t>
      </w:r>
      <w:r w:rsidR="0095050C" w:rsidRPr="00497741">
        <w:rPr>
          <w:lang w:val="en-GB"/>
        </w:rPr>
        <w:t>.</w:t>
      </w:r>
    </w:p>
    <w:p w14:paraId="4E9A5914" w14:textId="4CF07A42" w:rsidR="0086345F" w:rsidRPr="00497741" w:rsidRDefault="002A4606" w:rsidP="000937C2">
      <w:pPr>
        <w:pStyle w:val="Rubrik2"/>
        <w:ind w:left="426" w:hanging="426"/>
        <w:rPr>
          <w:b/>
          <w:sz w:val="22"/>
          <w:szCs w:val="22"/>
          <w:lang w:val="en-GB"/>
        </w:rPr>
      </w:pPr>
      <w:r w:rsidRPr="00497741">
        <w:rPr>
          <w:b/>
          <w:sz w:val="22"/>
          <w:szCs w:val="22"/>
          <w:lang w:val="en-GB"/>
        </w:rPr>
        <w:t>Penalty interest</w:t>
      </w:r>
    </w:p>
    <w:p w14:paraId="5AE04E13" w14:textId="6C655BC6" w:rsidR="0086345F" w:rsidRPr="00497741" w:rsidRDefault="00CB1740" w:rsidP="009F605C">
      <w:pPr>
        <w:rPr>
          <w:lang w:val="en-GB"/>
        </w:rPr>
      </w:pPr>
      <w:r w:rsidRPr="00497741">
        <w:rPr>
          <w:lang w:val="en-GB"/>
        </w:rPr>
        <w:t>If the Buyer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>does not pay the invoice at the right time</w:t>
      </w:r>
      <w:r w:rsidR="00F6733D">
        <w:rPr>
          <w:lang w:val="en-GB"/>
        </w:rPr>
        <w:t>,</w:t>
      </w:r>
      <w:r w:rsidRPr="00497741">
        <w:rPr>
          <w:lang w:val="en-GB"/>
        </w:rPr>
        <w:t xml:space="preserve"> </w:t>
      </w:r>
      <w:r w:rsidR="00F77E00" w:rsidRPr="00497741">
        <w:rPr>
          <w:lang w:val="en-GB"/>
        </w:rPr>
        <w:t>penalty interest</w:t>
      </w:r>
      <w:r w:rsidRPr="00497741">
        <w:rPr>
          <w:lang w:val="en-GB"/>
        </w:rPr>
        <w:t xml:space="preserve"> </w:t>
      </w:r>
      <w:r w:rsidR="002A4606" w:rsidRPr="00497741">
        <w:rPr>
          <w:lang w:val="en-GB"/>
        </w:rPr>
        <w:t>is incurred</w:t>
      </w:r>
      <w:r w:rsidR="0095050C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according to the provisions of the </w:t>
      </w:r>
      <w:r w:rsidR="00F77E00" w:rsidRPr="00497741">
        <w:rPr>
          <w:lang w:val="en-GB"/>
        </w:rPr>
        <w:t>Interest Act</w:t>
      </w:r>
      <w:r w:rsidR="0095050C" w:rsidRPr="00497741">
        <w:rPr>
          <w:lang w:val="en-GB"/>
        </w:rPr>
        <w:t>.</w:t>
      </w:r>
    </w:p>
    <w:p w14:paraId="0CC7DEC7" w14:textId="733DBCBD" w:rsidR="00C20BA1" w:rsidRPr="00497741" w:rsidRDefault="003C58CA" w:rsidP="00C20BA1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Delivery terms</w:t>
      </w:r>
    </w:p>
    <w:p w14:paraId="6ABA3595" w14:textId="0907386F" w:rsidR="00C20BA1" w:rsidRPr="00497741" w:rsidRDefault="003C58CA" w:rsidP="00C20BA1">
      <w:pPr>
        <w:pStyle w:val="Rubrik2"/>
        <w:ind w:left="426" w:hanging="426"/>
        <w:rPr>
          <w:b/>
          <w:sz w:val="22"/>
          <w:szCs w:val="22"/>
          <w:lang w:val="en-GB"/>
        </w:rPr>
      </w:pPr>
      <w:r w:rsidRPr="00497741">
        <w:rPr>
          <w:b/>
          <w:sz w:val="22"/>
          <w:szCs w:val="22"/>
          <w:lang w:val="en-GB"/>
        </w:rPr>
        <w:t xml:space="preserve">Delivery </w:t>
      </w:r>
      <w:r w:rsidR="00C20BA1" w:rsidRPr="00497741">
        <w:rPr>
          <w:b/>
          <w:sz w:val="22"/>
          <w:szCs w:val="22"/>
          <w:lang w:val="en-GB"/>
        </w:rPr>
        <w:t>ad</w:t>
      </w:r>
      <w:r w:rsidRPr="00497741">
        <w:rPr>
          <w:b/>
          <w:sz w:val="22"/>
          <w:szCs w:val="22"/>
          <w:lang w:val="en-GB"/>
        </w:rPr>
        <w:t>d</w:t>
      </w:r>
      <w:r w:rsidR="00C20BA1" w:rsidRPr="00497741">
        <w:rPr>
          <w:b/>
          <w:sz w:val="22"/>
          <w:szCs w:val="22"/>
          <w:lang w:val="en-GB"/>
        </w:rPr>
        <w:t>ress</w:t>
      </w:r>
    </w:p>
    <w:p w14:paraId="04A6854D" w14:textId="658E2D73" w:rsidR="00C20BA1" w:rsidRPr="00497741" w:rsidRDefault="00C81CAB" w:rsidP="00C20BA1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The e</w:t>
      </w:r>
      <w:r w:rsidR="003C58CA" w:rsidRPr="00497741">
        <w:rPr>
          <w:color w:val="000000"/>
          <w:lang w:val="en-GB"/>
        </w:rPr>
        <w:t>quipment is to be delivered to</w:t>
      </w:r>
      <w:r w:rsidR="00C20BA1" w:rsidRPr="00497741">
        <w:rPr>
          <w:color w:val="000000"/>
          <w:lang w:val="en-GB"/>
        </w:rPr>
        <w:t xml:space="preserve">: </w:t>
      </w:r>
      <w:r w:rsidR="00C20BA1" w:rsidRPr="00497741">
        <w:rPr>
          <w:i/>
          <w:color w:val="0070C0"/>
          <w:szCs w:val="24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>
        <w:rPr>
          <w:i/>
          <w:iCs/>
          <w:color w:val="0070C0"/>
          <w:szCs w:val="24"/>
          <w:lang w:val="en-GB"/>
        </w:rPr>
        <w:t>s</w:t>
      </w:r>
      <w:r w:rsidR="00C20BA1" w:rsidRPr="00497741">
        <w:rPr>
          <w:i/>
          <w:color w:val="0070C0"/>
          <w:szCs w:val="24"/>
          <w:lang w:val="en-GB"/>
        </w:rPr>
        <w:t xml:space="preserve">: </w:t>
      </w:r>
      <w:r w:rsidR="00B63CA6" w:rsidRPr="00497741">
        <w:rPr>
          <w:i/>
          <w:color w:val="0070C0"/>
          <w:szCs w:val="24"/>
          <w:lang w:val="en-GB"/>
        </w:rPr>
        <w:t>Adapt for situation</w:t>
      </w:r>
      <w:r w:rsidR="00C20BA1" w:rsidRPr="00497741">
        <w:rPr>
          <w:i/>
          <w:color w:val="0070C0"/>
          <w:szCs w:val="24"/>
          <w:lang w:val="en-GB"/>
        </w:rPr>
        <w:t xml:space="preserve"> ***</w:t>
      </w:r>
    </w:p>
    <w:p w14:paraId="03548B3B" w14:textId="3AF17301" w:rsidR="00C20BA1" w:rsidRPr="00497741" w:rsidRDefault="00C20BA1" w:rsidP="00C20BA1">
      <w:pPr>
        <w:rPr>
          <w:color w:val="0070C0"/>
          <w:lang w:val="en-GB"/>
        </w:rPr>
      </w:pPr>
      <w:r w:rsidRPr="00497741">
        <w:rPr>
          <w:color w:val="000000"/>
          <w:lang w:val="en-GB"/>
        </w:rPr>
        <w:t>Lun</w:t>
      </w:r>
      <w:r w:rsidR="003C58CA" w:rsidRPr="00497741">
        <w:rPr>
          <w:color w:val="000000"/>
          <w:lang w:val="en-GB"/>
        </w:rPr>
        <w:t>d</w:t>
      </w:r>
      <w:r w:rsidRPr="00497741">
        <w:rPr>
          <w:color w:val="000000"/>
          <w:lang w:val="en-GB"/>
        </w:rPr>
        <w:t xml:space="preserve"> </w:t>
      </w:r>
      <w:r w:rsidR="003C58CA" w:rsidRPr="00497741">
        <w:rPr>
          <w:color w:val="000000"/>
          <w:lang w:val="en-GB"/>
        </w:rPr>
        <w:t>U</w:t>
      </w:r>
      <w:r w:rsidRPr="00497741">
        <w:rPr>
          <w:color w:val="000000"/>
          <w:lang w:val="en-GB"/>
        </w:rPr>
        <w:t>niversit</w:t>
      </w:r>
      <w:r w:rsidR="003C58CA" w:rsidRPr="00497741">
        <w:rPr>
          <w:color w:val="000000"/>
          <w:lang w:val="en-GB"/>
        </w:rPr>
        <w:t>y</w:t>
      </w:r>
      <w:r w:rsidRPr="00497741">
        <w:rPr>
          <w:color w:val="000000"/>
          <w:lang w:val="en-GB"/>
        </w:rPr>
        <w:br/>
      </w:r>
      <w:r w:rsidRPr="00497741">
        <w:rPr>
          <w:color w:val="0070C0"/>
          <w:szCs w:val="24"/>
          <w:lang w:val="en-GB"/>
        </w:rPr>
        <w:t>***</w:t>
      </w:r>
      <w:r w:rsidR="00C81CAB">
        <w:rPr>
          <w:color w:val="0070C0"/>
          <w:szCs w:val="24"/>
          <w:lang w:val="en-GB"/>
        </w:rPr>
        <w:t>N</w:t>
      </w:r>
      <w:r w:rsidR="003C58CA" w:rsidRPr="00497741">
        <w:rPr>
          <w:color w:val="0070C0"/>
          <w:szCs w:val="24"/>
          <w:lang w:val="en-GB"/>
        </w:rPr>
        <w:t xml:space="preserve">ame of department </w:t>
      </w:r>
      <w:r w:rsidRPr="00497741">
        <w:rPr>
          <w:color w:val="0070C0"/>
          <w:szCs w:val="24"/>
          <w:lang w:val="en-GB"/>
        </w:rPr>
        <w:t>***</w:t>
      </w:r>
      <w:r w:rsidRPr="00497741">
        <w:rPr>
          <w:color w:val="0070C0"/>
          <w:szCs w:val="24"/>
          <w:lang w:val="en-GB"/>
        </w:rPr>
        <w:br/>
        <w:t>***</w:t>
      </w:r>
      <w:r w:rsidR="00135622" w:rsidRPr="00497741">
        <w:rPr>
          <w:color w:val="0070C0"/>
          <w:szCs w:val="24"/>
          <w:lang w:val="en-GB"/>
        </w:rPr>
        <w:t>Recipient</w:t>
      </w:r>
      <w:r w:rsidRPr="00497741">
        <w:rPr>
          <w:color w:val="0070C0"/>
          <w:szCs w:val="24"/>
          <w:lang w:val="en-GB"/>
        </w:rPr>
        <w:t>, tele</w:t>
      </w:r>
      <w:r w:rsidR="00135622" w:rsidRPr="00497741">
        <w:rPr>
          <w:color w:val="0070C0"/>
          <w:szCs w:val="24"/>
          <w:lang w:val="en-GB"/>
        </w:rPr>
        <w:t>phone</w:t>
      </w:r>
      <w:r w:rsidRPr="00497741">
        <w:rPr>
          <w:color w:val="0070C0"/>
          <w:szCs w:val="24"/>
          <w:lang w:val="en-GB"/>
        </w:rPr>
        <w:t>***</w:t>
      </w:r>
      <w:r w:rsidRPr="00497741">
        <w:rPr>
          <w:i/>
          <w:color w:val="0070C0"/>
          <w:szCs w:val="24"/>
          <w:lang w:val="en-GB"/>
        </w:rPr>
        <w:br/>
      </w:r>
      <w:r w:rsidRPr="00497741">
        <w:rPr>
          <w:color w:val="0070C0"/>
          <w:lang w:val="en-GB"/>
        </w:rPr>
        <w:t>***</w:t>
      </w:r>
      <w:r w:rsidR="00135622" w:rsidRPr="00497741">
        <w:rPr>
          <w:color w:val="0070C0"/>
          <w:lang w:val="en-GB"/>
        </w:rPr>
        <w:t xml:space="preserve">Street </w:t>
      </w:r>
      <w:r w:rsidRPr="00497741">
        <w:rPr>
          <w:color w:val="0070C0"/>
          <w:lang w:val="en-GB"/>
        </w:rPr>
        <w:t>a</w:t>
      </w:r>
      <w:r w:rsidR="00135622" w:rsidRPr="00497741">
        <w:rPr>
          <w:color w:val="0070C0"/>
          <w:lang w:val="en-GB"/>
        </w:rPr>
        <w:t>d</w:t>
      </w:r>
      <w:r w:rsidRPr="00497741">
        <w:rPr>
          <w:color w:val="0070C0"/>
          <w:lang w:val="en-GB"/>
        </w:rPr>
        <w:t>dress***</w:t>
      </w:r>
      <w:r w:rsidRPr="00497741">
        <w:rPr>
          <w:color w:val="0070C0"/>
          <w:lang w:val="en-GB"/>
        </w:rPr>
        <w:br/>
        <w:t xml:space="preserve">***123 45 </w:t>
      </w:r>
      <w:r w:rsidR="00135622" w:rsidRPr="00497741">
        <w:rPr>
          <w:color w:val="0070C0"/>
          <w:lang w:val="en-GB"/>
        </w:rPr>
        <w:t>CITY</w:t>
      </w:r>
      <w:r w:rsidRPr="00497741">
        <w:rPr>
          <w:color w:val="0070C0"/>
          <w:lang w:val="en-GB"/>
        </w:rPr>
        <w:t>***</w:t>
      </w:r>
    </w:p>
    <w:p w14:paraId="5D6E0902" w14:textId="177D2B52" w:rsidR="00C20BA1" w:rsidRPr="00497741" w:rsidRDefault="00135622" w:rsidP="00C20BA1">
      <w:pPr>
        <w:pStyle w:val="Rubrik2"/>
        <w:ind w:left="426" w:hanging="426"/>
        <w:rPr>
          <w:b/>
          <w:sz w:val="22"/>
          <w:szCs w:val="22"/>
          <w:lang w:val="en-GB"/>
        </w:rPr>
      </w:pPr>
      <w:r w:rsidRPr="00497741">
        <w:rPr>
          <w:b/>
          <w:sz w:val="22"/>
          <w:szCs w:val="22"/>
          <w:lang w:val="en-GB"/>
        </w:rPr>
        <w:t>Delivery provisions</w:t>
      </w:r>
    </w:p>
    <w:p w14:paraId="615C82DE" w14:textId="1795A803" w:rsidR="00C20BA1" w:rsidRPr="00497741" w:rsidRDefault="00FF44A0" w:rsidP="00C20BA1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Delivery </w:t>
      </w:r>
      <w:r w:rsidR="00674939">
        <w:rPr>
          <w:color w:val="000000"/>
          <w:lang w:val="en-GB"/>
        </w:rPr>
        <w:t>must b</w:t>
      </w:r>
      <w:r w:rsidRPr="00497741">
        <w:rPr>
          <w:color w:val="000000"/>
          <w:lang w:val="en-GB"/>
        </w:rPr>
        <w:t>e on a</w:t>
      </w:r>
      <w:r w:rsidR="00C20BA1" w:rsidRPr="00497741">
        <w:rPr>
          <w:color w:val="000000"/>
          <w:lang w:val="en-GB"/>
        </w:rPr>
        <w:t xml:space="preserve"> DDP </w:t>
      </w:r>
      <w:r w:rsidRPr="00497741">
        <w:rPr>
          <w:color w:val="000000"/>
          <w:lang w:val="en-GB"/>
        </w:rPr>
        <w:t>basis</w:t>
      </w:r>
      <w:r w:rsidR="00C20BA1" w:rsidRPr="00497741">
        <w:rPr>
          <w:color w:val="0070C0"/>
          <w:lang w:val="en-GB"/>
        </w:rPr>
        <w:t>***</w:t>
      </w:r>
      <w:r w:rsidR="00135622" w:rsidRPr="00497741">
        <w:rPr>
          <w:color w:val="0070C0"/>
          <w:lang w:val="en-GB"/>
        </w:rPr>
        <w:t>state</w:t>
      </w:r>
      <w:r w:rsidR="00C20BA1" w:rsidRPr="00497741">
        <w:rPr>
          <w:color w:val="0070C0"/>
          <w:lang w:val="en-GB"/>
        </w:rPr>
        <w:t xml:space="preserve"> destination </w:t>
      </w:r>
      <w:r w:rsidR="00135622" w:rsidRPr="00497741">
        <w:rPr>
          <w:color w:val="0070C0"/>
          <w:lang w:val="en-GB"/>
        </w:rPr>
        <w:t>i.e</w:t>
      </w:r>
      <w:r w:rsidR="00342247" w:rsidRPr="00497741">
        <w:rPr>
          <w:color w:val="0070C0"/>
          <w:lang w:val="en-GB"/>
        </w:rPr>
        <w:t>.</w:t>
      </w:r>
      <w:r w:rsidR="00C20BA1" w:rsidRPr="00497741">
        <w:rPr>
          <w:color w:val="0070C0"/>
          <w:lang w:val="en-GB"/>
        </w:rPr>
        <w:t xml:space="preserve"> a</w:t>
      </w:r>
      <w:r w:rsidR="00135622" w:rsidRPr="00497741">
        <w:rPr>
          <w:color w:val="0070C0"/>
          <w:lang w:val="en-GB"/>
        </w:rPr>
        <w:t>d</w:t>
      </w:r>
      <w:r w:rsidR="00C20BA1" w:rsidRPr="00497741">
        <w:rPr>
          <w:color w:val="0070C0"/>
          <w:lang w:val="en-GB"/>
        </w:rPr>
        <w:t xml:space="preserve">dress </w:t>
      </w:r>
      <w:r w:rsidR="00135622" w:rsidRPr="00497741">
        <w:rPr>
          <w:color w:val="0070C0"/>
          <w:lang w:val="en-GB"/>
        </w:rPr>
        <w:t>and city</w:t>
      </w:r>
      <w:r w:rsidR="00C20BA1" w:rsidRPr="00497741">
        <w:rPr>
          <w:color w:val="0070C0"/>
          <w:lang w:val="en-GB"/>
        </w:rPr>
        <w:t>, S</w:t>
      </w:r>
      <w:r w:rsidR="00135622" w:rsidRPr="00497741">
        <w:rPr>
          <w:color w:val="0070C0"/>
          <w:lang w:val="en-GB"/>
        </w:rPr>
        <w:t>weden</w:t>
      </w:r>
      <w:r w:rsidR="00C20BA1" w:rsidRPr="00497741">
        <w:rPr>
          <w:color w:val="0070C0"/>
          <w:lang w:val="en-GB"/>
        </w:rPr>
        <w:t>***</w:t>
      </w:r>
      <w:r w:rsidR="00C20BA1" w:rsidRPr="00497741">
        <w:rPr>
          <w:color w:val="000000"/>
          <w:lang w:val="en-GB"/>
        </w:rPr>
        <w:t xml:space="preserve"> </w:t>
      </w:r>
      <w:r w:rsidR="00135622" w:rsidRPr="00497741">
        <w:rPr>
          <w:color w:val="000000"/>
          <w:lang w:val="en-GB"/>
        </w:rPr>
        <w:t>according to</w:t>
      </w:r>
      <w:r w:rsidR="00C20BA1" w:rsidRPr="00497741">
        <w:rPr>
          <w:color w:val="000000"/>
          <w:lang w:val="en-GB"/>
        </w:rPr>
        <w:t xml:space="preserve"> Incoterms 2020 (</w:t>
      </w:r>
      <w:r w:rsidR="00C9112A">
        <w:rPr>
          <w:color w:val="000000"/>
          <w:lang w:val="en-GB"/>
        </w:rPr>
        <w:t>delivery duty paid)</w:t>
      </w:r>
      <w:r w:rsidR="00C20BA1" w:rsidRPr="00497741">
        <w:rPr>
          <w:color w:val="000000"/>
          <w:lang w:val="en-GB"/>
        </w:rPr>
        <w:t xml:space="preserve"> </w:t>
      </w:r>
      <w:r w:rsidR="00135622" w:rsidRPr="00497741">
        <w:rPr>
          <w:color w:val="000000"/>
          <w:lang w:val="en-GB"/>
        </w:rPr>
        <w:t>stated delivery address</w:t>
      </w:r>
      <w:r w:rsidR="00C20BA1" w:rsidRPr="00497741">
        <w:rPr>
          <w:color w:val="000000"/>
          <w:lang w:val="en-GB"/>
        </w:rPr>
        <w:t xml:space="preserve">, </w:t>
      </w:r>
      <w:r w:rsidR="00135622" w:rsidRPr="00497741">
        <w:rPr>
          <w:color w:val="000000"/>
          <w:lang w:val="en-GB"/>
        </w:rPr>
        <w:t>during regular office hours</w:t>
      </w:r>
      <w:r w:rsidR="00C20BA1" w:rsidRPr="00497741">
        <w:rPr>
          <w:color w:val="000000"/>
          <w:lang w:val="en-GB"/>
        </w:rPr>
        <w:t xml:space="preserve">, </w:t>
      </w:r>
      <w:r w:rsidR="00135622" w:rsidRPr="00497741">
        <w:rPr>
          <w:color w:val="000000"/>
          <w:lang w:val="en-GB"/>
        </w:rPr>
        <w:t>weekdays</w:t>
      </w:r>
      <w:r w:rsidR="00C20BA1" w:rsidRPr="00497741">
        <w:rPr>
          <w:color w:val="000000"/>
          <w:lang w:val="en-GB"/>
        </w:rPr>
        <w:t xml:space="preserve"> </w:t>
      </w:r>
      <w:r w:rsidR="00135622" w:rsidRPr="00497741">
        <w:rPr>
          <w:color w:val="000000"/>
          <w:lang w:val="en-GB"/>
        </w:rPr>
        <w:t>0</w:t>
      </w:r>
      <w:r w:rsidR="00C20BA1" w:rsidRPr="00497741">
        <w:rPr>
          <w:color w:val="000000"/>
          <w:lang w:val="en-GB"/>
        </w:rPr>
        <w:t>8</w:t>
      </w:r>
      <w:r w:rsidR="00135622" w:rsidRPr="00497741">
        <w:rPr>
          <w:color w:val="000000"/>
          <w:lang w:val="en-GB"/>
        </w:rPr>
        <w:t>:00</w:t>
      </w:r>
      <w:r w:rsidR="00C20BA1" w:rsidRPr="00497741">
        <w:rPr>
          <w:color w:val="000000"/>
          <w:lang w:val="en-GB"/>
        </w:rPr>
        <w:t>-16</w:t>
      </w:r>
      <w:r w:rsidR="00135622" w:rsidRPr="00497741">
        <w:rPr>
          <w:color w:val="000000"/>
          <w:lang w:val="en-GB"/>
        </w:rPr>
        <w:t>:</w:t>
      </w:r>
      <w:r w:rsidR="00C20BA1" w:rsidRPr="00497741">
        <w:rPr>
          <w:color w:val="000000"/>
          <w:lang w:val="en-GB"/>
        </w:rPr>
        <w:t>30.</w:t>
      </w:r>
    </w:p>
    <w:p w14:paraId="35157A22" w14:textId="05C7F7F7" w:rsidR="00C20BA1" w:rsidRPr="00497741" w:rsidRDefault="00C20BA1" w:rsidP="00C20BA1">
      <w:pPr>
        <w:spacing w:line="240" w:lineRule="auto"/>
        <w:rPr>
          <w:i/>
          <w:szCs w:val="24"/>
          <w:lang w:val="en-GB"/>
        </w:rPr>
      </w:pPr>
      <w:r w:rsidRPr="00497741">
        <w:rPr>
          <w:i/>
          <w:color w:val="0070C0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color w:val="0070C0"/>
          <w:lang w:val="en-GB"/>
        </w:rPr>
        <w:t xml:space="preserve"> DDP </w:t>
      </w:r>
      <w:r w:rsidR="00FF44A0" w:rsidRPr="00497741">
        <w:rPr>
          <w:i/>
          <w:color w:val="0070C0"/>
          <w:lang w:val="en-GB"/>
        </w:rPr>
        <w:t>stands for</w:t>
      </w:r>
      <w:r w:rsidRPr="00497741">
        <w:rPr>
          <w:i/>
          <w:color w:val="0070C0"/>
          <w:lang w:val="en-GB"/>
        </w:rPr>
        <w:t xml:space="preserve"> Delivered Duty Paid </w:t>
      </w:r>
      <w:r w:rsidR="00F32F35" w:rsidRPr="00497741">
        <w:rPr>
          <w:i/>
          <w:color w:val="0070C0"/>
          <w:lang w:val="en-GB"/>
        </w:rPr>
        <w:t>and means that the Seller</w:t>
      </w:r>
      <w:r w:rsidRPr="00497741">
        <w:rPr>
          <w:i/>
          <w:color w:val="0070C0"/>
          <w:lang w:val="en-GB"/>
        </w:rPr>
        <w:t xml:space="preserve"> </w:t>
      </w:r>
      <w:r w:rsidR="00F32F35" w:rsidRPr="00497741">
        <w:rPr>
          <w:i/>
          <w:color w:val="0070C0"/>
          <w:lang w:val="en-GB"/>
        </w:rPr>
        <w:t>pays for</w:t>
      </w:r>
      <w:r w:rsidRPr="00497741">
        <w:rPr>
          <w:i/>
          <w:color w:val="0070C0"/>
          <w:lang w:val="en-GB"/>
        </w:rPr>
        <w:t xml:space="preserve"> </w:t>
      </w:r>
      <w:r w:rsidR="00F32F35" w:rsidRPr="00497741">
        <w:rPr>
          <w:i/>
          <w:color w:val="0070C0"/>
          <w:lang w:val="en-GB"/>
        </w:rPr>
        <w:t>shipping</w:t>
      </w:r>
      <w:r w:rsidRPr="00497741">
        <w:rPr>
          <w:i/>
          <w:color w:val="0070C0"/>
          <w:lang w:val="en-GB"/>
        </w:rPr>
        <w:t xml:space="preserve">, </w:t>
      </w:r>
      <w:r w:rsidR="00F32F35" w:rsidRPr="00497741">
        <w:rPr>
          <w:i/>
          <w:color w:val="0070C0"/>
          <w:lang w:val="en-GB"/>
        </w:rPr>
        <w:t>insurance and any</w:t>
      </w:r>
      <w:r w:rsidRPr="00497741">
        <w:rPr>
          <w:i/>
          <w:color w:val="0070C0"/>
          <w:lang w:val="en-GB"/>
        </w:rPr>
        <w:t xml:space="preserve"> </w:t>
      </w:r>
      <w:r w:rsidR="00F32F35" w:rsidRPr="00497741">
        <w:rPr>
          <w:i/>
          <w:color w:val="0070C0"/>
          <w:lang w:val="en-GB"/>
        </w:rPr>
        <w:t>customs cost for the product</w:t>
      </w:r>
      <w:r w:rsidRPr="00497741">
        <w:rPr>
          <w:i/>
          <w:color w:val="0070C0"/>
          <w:lang w:val="en-GB"/>
        </w:rPr>
        <w:t xml:space="preserve">. </w:t>
      </w:r>
      <w:r w:rsidR="00F32F35" w:rsidRPr="00497741">
        <w:rPr>
          <w:i/>
          <w:color w:val="0070C0"/>
          <w:lang w:val="en-GB"/>
        </w:rPr>
        <w:t xml:space="preserve">The Seller </w:t>
      </w:r>
      <w:r w:rsidR="00F32F35" w:rsidRPr="00497741">
        <w:rPr>
          <w:i/>
          <w:color w:val="0070C0"/>
          <w:szCs w:val="24"/>
          <w:lang w:val="en-GB"/>
        </w:rPr>
        <w:t>assumes the risk for the product</w:t>
      </w:r>
      <w:r w:rsidRPr="00497741">
        <w:rPr>
          <w:i/>
          <w:color w:val="0070C0"/>
          <w:szCs w:val="24"/>
          <w:lang w:val="en-GB"/>
        </w:rPr>
        <w:t xml:space="preserve">, </w:t>
      </w:r>
      <w:r w:rsidR="00F32F35" w:rsidRPr="00497741">
        <w:rPr>
          <w:i/>
          <w:color w:val="0070C0"/>
          <w:szCs w:val="24"/>
          <w:lang w:val="en-GB"/>
        </w:rPr>
        <w:t>i.e. has responsibility for it</w:t>
      </w:r>
      <w:r w:rsidR="00C81CAB">
        <w:rPr>
          <w:i/>
          <w:color w:val="0070C0"/>
          <w:szCs w:val="24"/>
          <w:lang w:val="en-GB"/>
        </w:rPr>
        <w:t xml:space="preserve"> </w:t>
      </w:r>
      <w:r w:rsidR="00F32F35" w:rsidRPr="00497741">
        <w:rPr>
          <w:i/>
          <w:color w:val="0070C0"/>
          <w:szCs w:val="24"/>
          <w:lang w:val="en-GB"/>
        </w:rPr>
        <w:t>until the delivery has been made</w:t>
      </w:r>
      <w:r w:rsidRPr="00497741">
        <w:rPr>
          <w:i/>
          <w:color w:val="0070C0"/>
          <w:szCs w:val="24"/>
          <w:lang w:val="en-GB"/>
        </w:rPr>
        <w:t xml:space="preserve"> </w:t>
      </w:r>
      <w:r w:rsidR="00F32F35" w:rsidRPr="00497741">
        <w:rPr>
          <w:i/>
          <w:color w:val="0070C0"/>
          <w:szCs w:val="24"/>
          <w:lang w:val="en-GB"/>
        </w:rPr>
        <w:t>to our</w:t>
      </w:r>
      <w:r w:rsidRPr="00497741">
        <w:rPr>
          <w:i/>
          <w:color w:val="0070C0"/>
          <w:szCs w:val="24"/>
          <w:lang w:val="en-GB"/>
        </w:rPr>
        <w:t xml:space="preserve"> </w:t>
      </w:r>
      <w:r w:rsidR="00F32F35" w:rsidRPr="00497741">
        <w:rPr>
          <w:i/>
          <w:color w:val="0070C0"/>
          <w:szCs w:val="24"/>
          <w:lang w:val="en-GB"/>
        </w:rPr>
        <w:t>loading bay or equivalent</w:t>
      </w:r>
      <w:r w:rsidRPr="00497741">
        <w:rPr>
          <w:i/>
          <w:color w:val="0070C0"/>
          <w:szCs w:val="24"/>
          <w:lang w:val="en-GB"/>
        </w:rPr>
        <w:t xml:space="preserve">. </w:t>
      </w:r>
      <w:r w:rsidR="00F32F35" w:rsidRPr="00497741">
        <w:rPr>
          <w:bCs/>
          <w:i/>
          <w:color w:val="0070C0"/>
          <w:szCs w:val="24"/>
          <w:lang w:val="en-GB"/>
        </w:rPr>
        <w:t>Note that</w:t>
      </w:r>
      <w:r w:rsidRPr="00497741">
        <w:rPr>
          <w:i/>
          <w:color w:val="0070C0"/>
          <w:szCs w:val="24"/>
          <w:lang w:val="en-GB"/>
        </w:rPr>
        <w:t xml:space="preserve"> </w:t>
      </w:r>
      <w:r w:rsidR="00F32F35" w:rsidRPr="00497741">
        <w:rPr>
          <w:i/>
          <w:color w:val="0070C0"/>
          <w:szCs w:val="24"/>
          <w:lang w:val="en-GB"/>
        </w:rPr>
        <w:t>the risk</w:t>
      </w:r>
      <w:r w:rsidRPr="00497741">
        <w:rPr>
          <w:i/>
          <w:color w:val="0070C0"/>
          <w:szCs w:val="24"/>
          <w:lang w:val="en-GB"/>
        </w:rPr>
        <w:t>/</w:t>
      </w:r>
      <w:r w:rsidR="00F32F35" w:rsidRPr="00497741">
        <w:rPr>
          <w:i/>
          <w:color w:val="0070C0"/>
          <w:szCs w:val="24"/>
          <w:lang w:val="en-GB"/>
        </w:rPr>
        <w:t>responsibility for the</w:t>
      </w:r>
      <w:r w:rsidRPr="00497741">
        <w:rPr>
          <w:i/>
          <w:color w:val="0070C0"/>
          <w:szCs w:val="24"/>
          <w:lang w:val="en-GB"/>
        </w:rPr>
        <w:t xml:space="preserve"> produ</w:t>
      </w:r>
      <w:r w:rsidR="00F32F35" w:rsidRPr="00497741">
        <w:rPr>
          <w:i/>
          <w:color w:val="0070C0"/>
          <w:szCs w:val="24"/>
          <w:lang w:val="en-GB"/>
        </w:rPr>
        <w:t>ct</w:t>
      </w:r>
      <w:r w:rsidRPr="00497741">
        <w:rPr>
          <w:i/>
          <w:color w:val="0070C0"/>
          <w:szCs w:val="24"/>
          <w:lang w:val="en-GB"/>
        </w:rPr>
        <w:t xml:space="preserve"> </w:t>
      </w:r>
      <w:r w:rsidR="00F32F35" w:rsidRPr="00497741">
        <w:rPr>
          <w:i/>
          <w:color w:val="0070C0"/>
          <w:szCs w:val="24"/>
          <w:lang w:val="en-GB"/>
        </w:rPr>
        <w:t>is then transferred to</w:t>
      </w:r>
      <w:r w:rsidRPr="00497741">
        <w:rPr>
          <w:i/>
          <w:color w:val="0070C0"/>
          <w:szCs w:val="24"/>
          <w:lang w:val="en-GB"/>
        </w:rPr>
        <w:t xml:space="preserve"> LU. ***</w:t>
      </w:r>
    </w:p>
    <w:p w14:paraId="13FB2B05" w14:textId="14B90D3A" w:rsidR="00C20BA1" w:rsidRPr="00497741" w:rsidRDefault="00E97C2E" w:rsidP="00C20BA1">
      <w:pPr>
        <w:rPr>
          <w:color w:val="000000"/>
          <w:lang w:val="en-GB"/>
        </w:rPr>
      </w:pPr>
      <w:r w:rsidRPr="00497741">
        <w:rPr>
          <w:color w:val="000000"/>
          <w:lang w:val="en-GB"/>
        </w:rPr>
        <w:t>The delivery note with the</w:t>
      </w:r>
      <w:r w:rsidR="00C20BA1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Buyer’s</w:t>
      </w:r>
      <w:r w:rsidR="00C20BA1" w:rsidRPr="00497741">
        <w:rPr>
          <w:color w:val="000000"/>
          <w:lang w:val="en-GB"/>
        </w:rPr>
        <w:t xml:space="preserve"> order</w:t>
      </w:r>
      <w:r w:rsidRPr="00497741">
        <w:rPr>
          <w:color w:val="000000"/>
          <w:lang w:val="en-GB"/>
        </w:rPr>
        <w:t xml:space="preserve"> </w:t>
      </w:r>
      <w:r w:rsidR="00C20BA1" w:rsidRPr="00497741">
        <w:rPr>
          <w:color w:val="000000"/>
          <w:lang w:val="en-GB"/>
        </w:rPr>
        <w:t>num</w:t>
      </w:r>
      <w:r w:rsidRPr="00497741">
        <w:rPr>
          <w:color w:val="000000"/>
          <w:lang w:val="en-GB"/>
        </w:rPr>
        <w:t>b</w:t>
      </w:r>
      <w:r w:rsidR="00C20BA1" w:rsidRPr="00497741">
        <w:rPr>
          <w:color w:val="000000"/>
          <w:lang w:val="en-GB"/>
        </w:rPr>
        <w:t xml:space="preserve">er </w:t>
      </w:r>
      <w:r w:rsidRPr="00497741">
        <w:rPr>
          <w:color w:val="000000"/>
          <w:lang w:val="en-GB"/>
        </w:rPr>
        <w:t>and information on the contents</w:t>
      </w:r>
      <w:r w:rsidR="00C20BA1" w:rsidRPr="00497741">
        <w:rPr>
          <w:color w:val="000000"/>
          <w:lang w:val="en-GB"/>
        </w:rPr>
        <w:t xml:space="preserve"> </w:t>
      </w:r>
      <w:r w:rsidR="00D01B8A" w:rsidRPr="00497741">
        <w:rPr>
          <w:color w:val="000000"/>
          <w:lang w:val="en-GB"/>
        </w:rPr>
        <w:t>is to be attached and clearly visible</w:t>
      </w:r>
      <w:r w:rsidR="00C20BA1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on the outside of the</w:t>
      </w:r>
      <w:r w:rsidR="00C20BA1" w:rsidRPr="00497741">
        <w:rPr>
          <w:color w:val="000000"/>
          <w:lang w:val="en-GB"/>
        </w:rPr>
        <w:t xml:space="preserve"> transport</w:t>
      </w:r>
      <w:r w:rsidRPr="00497741">
        <w:rPr>
          <w:color w:val="000000"/>
          <w:lang w:val="en-GB"/>
        </w:rPr>
        <w:t xml:space="preserve"> packaging</w:t>
      </w:r>
      <w:r w:rsidR="00C20BA1" w:rsidRPr="00497741">
        <w:rPr>
          <w:color w:val="000000"/>
          <w:lang w:val="en-GB"/>
        </w:rPr>
        <w:t>.</w:t>
      </w:r>
    </w:p>
    <w:p w14:paraId="25AE08EE" w14:textId="0EE5090C" w:rsidR="00C20BA1" w:rsidRPr="00497741" w:rsidRDefault="00D01B8A" w:rsidP="00C20BA1">
      <w:pPr>
        <w:pStyle w:val="Rubrik2"/>
        <w:ind w:left="426" w:hanging="426"/>
        <w:rPr>
          <w:b/>
          <w:sz w:val="22"/>
          <w:szCs w:val="22"/>
          <w:lang w:val="en-GB"/>
        </w:rPr>
      </w:pPr>
      <w:r w:rsidRPr="00497741">
        <w:rPr>
          <w:b/>
          <w:sz w:val="22"/>
          <w:szCs w:val="22"/>
          <w:lang w:val="en-GB"/>
        </w:rPr>
        <w:lastRenderedPageBreak/>
        <w:t>Delivery time</w:t>
      </w:r>
      <w:r w:rsidR="00C20BA1" w:rsidRPr="00497741">
        <w:rPr>
          <w:b/>
          <w:sz w:val="22"/>
          <w:szCs w:val="22"/>
          <w:lang w:val="en-GB"/>
        </w:rPr>
        <w:t>/</w:t>
      </w:r>
      <w:r w:rsidR="00690FF4">
        <w:rPr>
          <w:b/>
          <w:sz w:val="22"/>
          <w:szCs w:val="22"/>
          <w:lang w:val="en-GB"/>
        </w:rPr>
        <w:t>a</w:t>
      </w:r>
      <w:r w:rsidRPr="00497741">
        <w:rPr>
          <w:b/>
          <w:sz w:val="22"/>
          <w:szCs w:val="22"/>
          <w:lang w:val="en-GB"/>
        </w:rPr>
        <w:t>greed</w:t>
      </w:r>
      <w:r w:rsidR="00C20BA1" w:rsidRPr="00497741">
        <w:rPr>
          <w:b/>
          <w:sz w:val="22"/>
          <w:szCs w:val="22"/>
          <w:lang w:val="en-GB"/>
        </w:rPr>
        <w:t xml:space="preserve"> </w:t>
      </w:r>
      <w:r w:rsidRPr="00497741">
        <w:rPr>
          <w:b/>
          <w:sz w:val="22"/>
          <w:szCs w:val="22"/>
          <w:lang w:val="en-GB"/>
        </w:rPr>
        <w:t>delivery date</w:t>
      </w:r>
    </w:p>
    <w:p w14:paraId="20994916" w14:textId="27983D1B" w:rsidR="00C20BA1" w:rsidRPr="00497741" w:rsidRDefault="00D01B8A" w:rsidP="00C20BA1">
      <w:pPr>
        <w:rPr>
          <w:lang w:val="en-GB"/>
        </w:rPr>
      </w:pPr>
      <w:r w:rsidRPr="00497741">
        <w:rPr>
          <w:lang w:val="en-GB"/>
        </w:rPr>
        <w:t xml:space="preserve">Delivery time according to </w:t>
      </w:r>
      <w:r w:rsidR="00DD2F31">
        <w:rPr>
          <w:lang w:val="en-GB"/>
        </w:rPr>
        <w:t>contract</w:t>
      </w:r>
      <w:r w:rsidR="00C20BA1" w:rsidRPr="00497741">
        <w:rPr>
          <w:lang w:val="en-GB"/>
        </w:rPr>
        <w:t>.</w:t>
      </w:r>
    </w:p>
    <w:p w14:paraId="3395946E" w14:textId="60A05A40" w:rsidR="00C20BA1" w:rsidRPr="00497741" w:rsidRDefault="00C20BA1" w:rsidP="00C20BA1">
      <w:pPr>
        <w:pStyle w:val="Rubrik2"/>
        <w:ind w:left="426" w:hanging="426"/>
        <w:rPr>
          <w:b/>
          <w:sz w:val="22"/>
          <w:szCs w:val="22"/>
          <w:lang w:val="en-GB"/>
        </w:rPr>
      </w:pPr>
      <w:r w:rsidRPr="00497741">
        <w:rPr>
          <w:b/>
          <w:sz w:val="22"/>
          <w:szCs w:val="22"/>
          <w:lang w:val="en-GB"/>
        </w:rPr>
        <w:t>Effe</w:t>
      </w:r>
      <w:r w:rsidR="00D01B8A" w:rsidRPr="00497741">
        <w:rPr>
          <w:b/>
          <w:sz w:val="22"/>
          <w:szCs w:val="22"/>
          <w:lang w:val="en-GB"/>
        </w:rPr>
        <w:t>c</w:t>
      </w:r>
      <w:r w:rsidRPr="00497741">
        <w:rPr>
          <w:b/>
          <w:sz w:val="22"/>
          <w:szCs w:val="22"/>
          <w:lang w:val="en-GB"/>
        </w:rPr>
        <w:t>tiv</w:t>
      </w:r>
      <w:r w:rsidR="00D01B8A" w:rsidRPr="00497741">
        <w:rPr>
          <w:b/>
          <w:sz w:val="22"/>
          <w:szCs w:val="22"/>
          <w:lang w:val="en-GB"/>
        </w:rPr>
        <w:t>e</w:t>
      </w:r>
      <w:r w:rsidRPr="00497741">
        <w:rPr>
          <w:b/>
          <w:sz w:val="22"/>
          <w:szCs w:val="22"/>
          <w:lang w:val="en-GB"/>
        </w:rPr>
        <w:t xml:space="preserve"> </w:t>
      </w:r>
      <w:r w:rsidR="00D01B8A" w:rsidRPr="00497741">
        <w:rPr>
          <w:b/>
          <w:sz w:val="22"/>
          <w:szCs w:val="22"/>
          <w:lang w:val="en-GB"/>
        </w:rPr>
        <w:t>delivery date</w:t>
      </w:r>
    </w:p>
    <w:p w14:paraId="0C6C05B9" w14:textId="71672930" w:rsidR="00C20BA1" w:rsidRPr="00497741" w:rsidRDefault="00D01B8A" w:rsidP="00C20BA1">
      <w:pPr>
        <w:pStyle w:val="Liststycke"/>
        <w:spacing w:before="120"/>
        <w:ind w:left="0"/>
        <w:rPr>
          <w:lang w:val="en-GB"/>
        </w:rPr>
      </w:pPr>
      <w:r w:rsidRPr="00497741">
        <w:rPr>
          <w:lang w:val="en-GB"/>
        </w:rPr>
        <w:t>Effective delivery date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refers to the date on which the </w:t>
      </w:r>
      <w:r w:rsidR="00F52B2F" w:rsidRPr="00497741">
        <w:rPr>
          <w:lang w:val="en-GB"/>
        </w:rPr>
        <w:t xml:space="preserve">equipment is on site and when the Buyer </w:t>
      </w:r>
      <w:r w:rsidR="007838FF">
        <w:rPr>
          <w:lang w:val="en-GB"/>
        </w:rPr>
        <w:t>h</w:t>
      </w:r>
      <w:r w:rsidR="00F52B2F" w:rsidRPr="00497741">
        <w:rPr>
          <w:lang w:val="en-GB"/>
        </w:rPr>
        <w:t>as approved</w:t>
      </w:r>
      <w:r w:rsidR="00C20BA1" w:rsidRPr="00497741">
        <w:rPr>
          <w:lang w:val="en-GB"/>
        </w:rPr>
        <w:t xml:space="preserve"> </w:t>
      </w:r>
      <w:r w:rsidR="00F52B2F" w:rsidRPr="00497741">
        <w:rPr>
          <w:lang w:val="en-GB"/>
        </w:rPr>
        <w:t>the delivery</w:t>
      </w:r>
      <w:r w:rsidR="00C20BA1" w:rsidRPr="00497741">
        <w:rPr>
          <w:lang w:val="en-GB"/>
        </w:rPr>
        <w:t xml:space="preserve">. </w:t>
      </w:r>
      <w:r w:rsidR="00F52B2F" w:rsidRPr="00497741">
        <w:rPr>
          <w:lang w:val="en-GB"/>
        </w:rPr>
        <w:t xml:space="preserve">The </w:t>
      </w:r>
      <w:r w:rsidR="00342247" w:rsidRPr="00497741">
        <w:rPr>
          <w:lang w:val="en-GB"/>
        </w:rPr>
        <w:t>B</w:t>
      </w:r>
      <w:r w:rsidR="00F52B2F" w:rsidRPr="00497741">
        <w:rPr>
          <w:lang w:val="en-GB"/>
        </w:rPr>
        <w:t xml:space="preserve">uyer is to carry out the delivery </w:t>
      </w:r>
      <w:r w:rsidR="004C480C" w:rsidRPr="00497741">
        <w:rPr>
          <w:lang w:val="en-GB"/>
        </w:rPr>
        <w:t>check within a reasonable timeframe</w:t>
      </w:r>
      <w:r w:rsidR="00C20BA1" w:rsidRPr="00497741">
        <w:rPr>
          <w:lang w:val="en-GB"/>
        </w:rPr>
        <w:t>.</w:t>
      </w:r>
    </w:p>
    <w:p w14:paraId="272441CE" w14:textId="55F648BC" w:rsidR="00C20BA1" w:rsidRPr="00497741" w:rsidRDefault="004C480C" w:rsidP="00C20BA1">
      <w:pPr>
        <w:pStyle w:val="Rubrik2"/>
        <w:ind w:left="426" w:hanging="426"/>
        <w:rPr>
          <w:b/>
          <w:sz w:val="22"/>
          <w:szCs w:val="22"/>
          <w:lang w:val="en-GB"/>
        </w:rPr>
      </w:pPr>
      <w:r w:rsidRPr="00497741">
        <w:rPr>
          <w:b/>
          <w:sz w:val="22"/>
          <w:szCs w:val="22"/>
          <w:lang w:val="en-GB"/>
        </w:rPr>
        <w:t>Delivery delay</w:t>
      </w:r>
    </w:p>
    <w:p w14:paraId="34FD4D22" w14:textId="6F68B621" w:rsidR="00C20BA1" w:rsidRPr="00497741" w:rsidRDefault="004C480C" w:rsidP="00C20BA1">
      <w:pPr>
        <w:pStyle w:val="Liststycke"/>
        <w:ind w:left="0"/>
        <w:rPr>
          <w:lang w:val="en-GB"/>
        </w:rPr>
      </w:pPr>
      <w:r w:rsidRPr="00497741">
        <w:rPr>
          <w:lang w:val="en-GB"/>
        </w:rPr>
        <w:t>A delivery delay occurs when the effective delivery date falls after the agreed delivery date</w:t>
      </w:r>
      <w:r w:rsidR="00C20BA1" w:rsidRPr="00497741">
        <w:rPr>
          <w:lang w:val="en-GB"/>
        </w:rPr>
        <w:t xml:space="preserve">. </w:t>
      </w:r>
    </w:p>
    <w:p w14:paraId="7484EE42" w14:textId="073F0BEF" w:rsidR="00C20BA1" w:rsidRPr="00497741" w:rsidRDefault="004C480C" w:rsidP="00C20BA1">
      <w:pPr>
        <w:rPr>
          <w:lang w:val="en-GB"/>
        </w:rPr>
      </w:pPr>
      <w:r w:rsidRPr="00497741">
        <w:rPr>
          <w:lang w:val="en-GB"/>
        </w:rPr>
        <w:t>The Seller is firstly to be given the opportunity to take corrective action</w:t>
      </w:r>
      <w:r w:rsidR="00C20BA1" w:rsidRPr="00497741">
        <w:rPr>
          <w:lang w:val="en-GB"/>
        </w:rPr>
        <w:t xml:space="preserve">. </w:t>
      </w:r>
      <w:r w:rsidRPr="00497741">
        <w:rPr>
          <w:lang w:val="en-GB"/>
        </w:rPr>
        <w:t>If the delivery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delay is due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to the supplier or some condition</w:t>
      </w:r>
      <w:r w:rsidR="001701E2" w:rsidRPr="00497741">
        <w:rPr>
          <w:lang w:val="en-GB"/>
        </w:rPr>
        <w:t xml:space="preserve"> </w:t>
      </w:r>
      <w:r w:rsidRPr="00497741">
        <w:rPr>
          <w:lang w:val="en-GB"/>
        </w:rPr>
        <w:t>on their side, the Buyer has the right to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receive a penalty payment </w:t>
      </w:r>
      <w:r w:rsidR="00CC4928" w:rsidRPr="00497741">
        <w:rPr>
          <w:lang w:val="en-GB"/>
        </w:rPr>
        <w:t xml:space="preserve">of </w:t>
      </w:r>
      <w:r w:rsidR="00BF6A94" w:rsidRPr="00497741">
        <w:rPr>
          <w:lang w:val="en-GB"/>
        </w:rPr>
        <w:t xml:space="preserve">2% </w:t>
      </w:r>
      <w:r w:rsidR="00CC4928" w:rsidRPr="00497741">
        <w:rPr>
          <w:lang w:val="en-GB"/>
        </w:rPr>
        <w:t>of the equipment’s value per commenced week of delay</w:t>
      </w:r>
      <w:r w:rsidR="00C20BA1" w:rsidRPr="00497741">
        <w:rPr>
          <w:lang w:val="en-GB"/>
        </w:rPr>
        <w:t xml:space="preserve">, </w:t>
      </w:r>
      <w:r w:rsidRPr="00497741">
        <w:rPr>
          <w:lang w:val="en-GB"/>
        </w:rPr>
        <w:t>up to a m</w:t>
      </w:r>
      <w:r w:rsidR="00CC4928" w:rsidRPr="00497741">
        <w:rPr>
          <w:lang w:val="en-GB"/>
        </w:rPr>
        <w:t>a</w:t>
      </w:r>
      <w:r w:rsidRPr="00497741">
        <w:rPr>
          <w:lang w:val="en-GB"/>
        </w:rPr>
        <w:t>ximum of five weeks</w:t>
      </w:r>
      <w:r w:rsidR="001701E2" w:rsidRPr="00497741">
        <w:rPr>
          <w:lang w:val="en-GB"/>
        </w:rPr>
        <w:t xml:space="preserve">. </w:t>
      </w:r>
      <w:r w:rsidR="00CC4928" w:rsidRPr="00497741">
        <w:rPr>
          <w:lang w:val="en-GB"/>
        </w:rPr>
        <w:t>However, the penalty payment</w:t>
      </w:r>
      <w:r w:rsidR="001701E2" w:rsidRPr="00497741">
        <w:rPr>
          <w:lang w:val="en-GB"/>
        </w:rPr>
        <w:t xml:space="preserve"> </w:t>
      </w:r>
      <w:r w:rsidR="00CC4928" w:rsidRPr="00497741">
        <w:rPr>
          <w:lang w:val="en-GB"/>
        </w:rPr>
        <w:t xml:space="preserve">is not to be paid if the Buyer has approved the delivery delay. </w:t>
      </w:r>
    </w:p>
    <w:p w14:paraId="44549808" w14:textId="14BBC0C2" w:rsidR="00C20BA1" w:rsidRPr="00497741" w:rsidRDefault="00CC4928" w:rsidP="00C20BA1">
      <w:pPr>
        <w:rPr>
          <w:lang w:val="en-GB"/>
        </w:rPr>
      </w:pPr>
      <w:r w:rsidRPr="00497741">
        <w:rPr>
          <w:lang w:val="en-GB"/>
        </w:rPr>
        <w:t>If such a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delivery delay</w:t>
      </w:r>
      <w:r w:rsidR="001701E2" w:rsidRPr="00497741">
        <w:rPr>
          <w:lang w:val="en-GB"/>
        </w:rPr>
        <w:t xml:space="preserve"> </w:t>
      </w:r>
      <w:r w:rsidRPr="00497741">
        <w:rPr>
          <w:lang w:val="en-GB"/>
        </w:rPr>
        <w:t>has gone on for five weeks, the Buyer has the right to cancel the purchase in its entirety</w:t>
      </w:r>
      <w:r w:rsidR="00C20BA1" w:rsidRPr="00497741">
        <w:rPr>
          <w:lang w:val="en-GB"/>
        </w:rPr>
        <w:t>.</w:t>
      </w:r>
    </w:p>
    <w:p w14:paraId="44C582CE" w14:textId="29045BA0" w:rsidR="00A23187" w:rsidRPr="00497741" w:rsidRDefault="00CC4928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Delivery check</w:t>
      </w:r>
    </w:p>
    <w:p w14:paraId="0B4BF78A" w14:textId="600FC6AB" w:rsidR="00813729" w:rsidRPr="00497741" w:rsidRDefault="00CC4928" w:rsidP="00813729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Once the delivery check has been completed and approved, the right of ownership for the equipment is transferred to the Buyer</w:t>
      </w:r>
      <w:r w:rsidR="00813729" w:rsidRPr="00497741">
        <w:rPr>
          <w:lang w:val="en-GB"/>
        </w:rPr>
        <w:t xml:space="preserve"> </w:t>
      </w:r>
      <w:r w:rsidRPr="00497741">
        <w:rPr>
          <w:lang w:val="en-GB"/>
        </w:rPr>
        <w:t>and the</w:t>
      </w:r>
      <w:r w:rsidR="00813729" w:rsidRPr="00497741">
        <w:rPr>
          <w:lang w:val="en-GB"/>
        </w:rPr>
        <w:t xml:space="preserve"> </w:t>
      </w:r>
      <w:r w:rsidR="00C9112A">
        <w:rPr>
          <w:lang w:val="en-GB"/>
        </w:rPr>
        <w:t>warranty</w:t>
      </w:r>
      <w:r w:rsidRPr="00497741">
        <w:rPr>
          <w:lang w:val="en-GB"/>
        </w:rPr>
        <w:t xml:space="preserve"> period</w:t>
      </w:r>
      <w:r w:rsidR="00813729" w:rsidRPr="00497741">
        <w:rPr>
          <w:lang w:val="en-GB"/>
        </w:rPr>
        <w:t xml:space="preserve"> </w:t>
      </w:r>
      <w:r w:rsidR="00332A6B" w:rsidRPr="00497741">
        <w:rPr>
          <w:lang w:val="en-GB"/>
        </w:rPr>
        <w:t>commences</w:t>
      </w:r>
      <w:r w:rsidR="00813729" w:rsidRPr="00497741">
        <w:rPr>
          <w:lang w:val="en-GB"/>
        </w:rPr>
        <w:t>.</w:t>
      </w:r>
    </w:p>
    <w:p w14:paraId="17AD2F7B" w14:textId="43F1635E" w:rsidR="00813729" w:rsidRPr="00497741" w:rsidRDefault="00813729" w:rsidP="00813729">
      <w:p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i/>
          <w:color w:val="0070C0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color w:val="0070C0"/>
          <w:lang w:val="en-GB"/>
        </w:rPr>
        <w:t xml:space="preserve"> </w:t>
      </w:r>
      <w:r w:rsidR="00332A6B" w:rsidRPr="00497741">
        <w:rPr>
          <w:i/>
          <w:color w:val="0070C0"/>
          <w:lang w:val="en-GB"/>
        </w:rPr>
        <w:t>It may be appropriate to state how the delivery check</w:t>
      </w:r>
      <w:r w:rsidR="004A324D" w:rsidRPr="00497741">
        <w:rPr>
          <w:i/>
          <w:color w:val="0070C0"/>
          <w:lang w:val="en-GB"/>
        </w:rPr>
        <w:t xml:space="preserve"> </w:t>
      </w:r>
      <w:r w:rsidR="00332A6B" w:rsidRPr="00497741">
        <w:rPr>
          <w:i/>
          <w:color w:val="0070C0"/>
          <w:lang w:val="en-GB"/>
        </w:rPr>
        <w:t xml:space="preserve">will be carried </w:t>
      </w:r>
      <w:r w:rsidR="00C81CAB">
        <w:rPr>
          <w:i/>
          <w:color w:val="0070C0"/>
          <w:lang w:val="en-GB"/>
        </w:rPr>
        <w:t>out</w:t>
      </w:r>
      <w:r w:rsidR="00A00519">
        <w:rPr>
          <w:i/>
          <w:color w:val="0070C0"/>
          <w:lang w:val="en-GB"/>
        </w:rPr>
        <w:t xml:space="preserve"> </w:t>
      </w:r>
      <w:r w:rsidR="00332A6B" w:rsidRPr="00497741">
        <w:rPr>
          <w:i/>
          <w:color w:val="0070C0"/>
          <w:lang w:val="en-GB"/>
        </w:rPr>
        <w:t>and when selected stages are to be completed</w:t>
      </w:r>
      <w:r w:rsidRPr="00497741">
        <w:rPr>
          <w:i/>
          <w:color w:val="0070C0"/>
          <w:lang w:val="en-GB"/>
        </w:rPr>
        <w:t xml:space="preserve">. </w:t>
      </w:r>
      <w:r w:rsidR="00332A6B" w:rsidRPr="00497741">
        <w:rPr>
          <w:i/>
          <w:color w:val="0070C0"/>
          <w:lang w:val="en-GB"/>
        </w:rPr>
        <w:t xml:space="preserve">Also state how long any </w:t>
      </w:r>
      <w:r w:rsidR="00A00519">
        <w:rPr>
          <w:i/>
          <w:color w:val="0070C0"/>
          <w:lang w:val="en-GB"/>
        </w:rPr>
        <w:t xml:space="preserve">period of </w:t>
      </w:r>
      <w:r w:rsidR="00332A6B" w:rsidRPr="00497741">
        <w:rPr>
          <w:i/>
          <w:color w:val="0070C0"/>
          <w:lang w:val="en-GB"/>
        </w:rPr>
        <w:t xml:space="preserve">testing will </w:t>
      </w:r>
      <w:r w:rsidR="007838FF">
        <w:rPr>
          <w:i/>
          <w:color w:val="0070C0"/>
          <w:lang w:val="en-GB"/>
        </w:rPr>
        <w:t>last</w:t>
      </w:r>
      <w:r w:rsidR="00332A6B" w:rsidRPr="00497741">
        <w:rPr>
          <w:i/>
          <w:color w:val="0070C0"/>
          <w:lang w:val="en-GB"/>
        </w:rPr>
        <w:t xml:space="preserve"> </w:t>
      </w:r>
      <w:r w:rsidR="00A00519">
        <w:rPr>
          <w:i/>
          <w:color w:val="0070C0"/>
          <w:lang w:val="en-GB"/>
        </w:rPr>
        <w:t xml:space="preserve">in order </w:t>
      </w:r>
      <w:r w:rsidR="00332A6B" w:rsidRPr="00497741">
        <w:rPr>
          <w:i/>
          <w:color w:val="0070C0"/>
          <w:lang w:val="en-GB"/>
        </w:rPr>
        <w:t>to</w:t>
      </w:r>
      <w:r w:rsidRPr="00497741">
        <w:rPr>
          <w:i/>
          <w:color w:val="0070C0"/>
          <w:lang w:val="en-GB"/>
        </w:rPr>
        <w:t xml:space="preserve"> verif</w:t>
      </w:r>
      <w:r w:rsidR="00332A6B" w:rsidRPr="00497741">
        <w:rPr>
          <w:i/>
          <w:color w:val="0070C0"/>
          <w:lang w:val="en-GB"/>
        </w:rPr>
        <w:t>y</w:t>
      </w:r>
      <w:r w:rsidRPr="00497741">
        <w:rPr>
          <w:i/>
          <w:color w:val="0070C0"/>
          <w:lang w:val="en-GB"/>
        </w:rPr>
        <w:t xml:space="preserve"> full fun</w:t>
      </w:r>
      <w:r w:rsidR="00332A6B" w:rsidRPr="00497741">
        <w:rPr>
          <w:i/>
          <w:color w:val="0070C0"/>
          <w:lang w:val="en-GB"/>
        </w:rPr>
        <w:t>c</w:t>
      </w:r>
      <w:r w:rsidRPr="00497741">
        <w:rPr>
          <w:i/>
          <w:color w:val="0070C0"/>
          <w:lang w:val="en-GB"/>
        </w:rPr>
        <w:t>tionalit</w:t>
      </w:r>
      <w:r w:rsidR="00332A6B" w:rsidRPr="00497741">
        <w:rPr>
          <w:i/>
          <w:color w:val="0070C0"/>
          <w:lang w:val="en-GB"/>
        </w:rPr>
        <w:t>y</w:t>
      </w:r>
      <w:r w:rsidRPr="00497741">
        <w:rPr>
          <w:i/>
          <w:color w:val="0070C0"/>
          <w:lang w:val="en-GB"/>
        </w:rPr>
        <w:t xml:space="preserve"> </w:t>
      </w:r>
      <w:r w:rsidR="00332A6B" w:rsidRPr="00497741">
        <w:rPr>
          <w:i/>
          <w:color w:val="0070C0"/>
          <w:lang w:val="en-GB"/>
        </w:rPr>
        <w:t>in</w:t>
      </w:r>
      <w:r w:rsidRPr="00497741">
        <w:rPr>
          <w:i/>
          <w:color w:val="0070C0"/>
          <w:lang w:val="en-GB"/>
        </w:rPr>
        <w:t xml:space="preserve"> normal</w:t>
      </w:r>
      <w:r w:rsidR="00332A6B" w:rsidRPr="00497741">
        <w:rPr>
          <w:i/>
          <w:color w:val="0070C0"/>
          <w:lang w:val="en-GB"/>
        </w:rPr>
        <w:t xml:space="preserve"> operation</w:t>
      </w:r>
      <w:r w:rsidR="00916B0D" w:rsidRPr="00497741">
        <w:rPr>
          <w:i/>
          <w:color w:val="0070C0"/>
          <w:lang w:val="en-GB"/>
        </w:rPr>
        <w:t xml:space="preserve"> </w:t>
      </w:r>
      <w:r w:rsidR="00332A6B" w:rsidRPr="00497741">
        <w:rPr>
          <w:i/>
          <w:color w:val="0070C0"/>
          <w:lang w:val="en-GB"/>
        </w:rPr>
        <w:t>and that a</w:t>
      </w:r>
      <w:r w:rsidRPr="00497741">
        <w:rPr>
          <w:i/>
          <w:color w:val="0070C0"/>
          <w:lang w:val="en-GB"/>
        </w:rPr>
        <w:t xml:space="preserve"> proto</w:t>
      </w:r>
      <w:r w:rsidR="00332A6B" w:rsidRPr="00497741">
        <w:rPr>
          <w:i/>
          <w:color w:val="0070C0"/>
          <w:lang w:val="en-GB"/>
        </w:rPr>
        <w:t>c</w:t>
      </w:r>
      <w:r w:rsidRPr="00497741">
        <w:rPr>
          <w:i/>
          <w:color w:val="0070C0"/>
          <w:lang w:val="en-GB"/>
        </w:rPr>
        <w:t xml:space="preserve">ol </w:t>
      </w:r>
      <w:r w:rsidR="00332A6B" w:rsidRPr="00497741">
        <w:rPr>
          <w:i/>
          <w:color w:val="0070C0"/>
          <w:lang w:val="en-GB"/>
        </w:rPr>
        <w:t xml:space="preserve">is to be drawn up and signed by both parties </w:t>
      </w:r>
      <w:r w:rsidR="009D3399" w:rsidRPr="00497741">
        <w:rPr>
          <w:i/>
          <w:color w:val="0070C0"/>
          <w:lang w:val="en-GB"/>
        </w:rPr>
        <w:t>for any</w:t>
      </w:r>
      <w:r w:rsidRPr="00497741">
        <w:rPr>
          <w:i/>
          <w:color w:val="0070C0"/>
          <w:lang w:val="en-GB"/>
        </w:rPr>
        <w:t xml:space="preserve"> </w:t>
      </w:r>
      <w:r w:rsidR="009D3399" w:rsidRPr="00497741">
        <w:rPr>
          <w:i/>
          <w:color w:val="0070C0"/>
          <w:lang w:val="en-GB"/>
        </w:rPr>
        <w:t>final inspection</w:t>
      </w:r>
      <w:r w:rsidR="00916B0D" w:rsidRPr="00497741">
        <w:rPr>
          <w:i/>
          <w:color w:val="0070C0"/>
          <w:lang w:val="en-GB"/>
        </w:rPr>
        <w:t>.</w:t>
      </w:r>
      <w:r w:rsidRPr="00497741">
        <w:rPr>
          <w:i/>
          <w:color w:val="0070C0"/>
          <w:lang w:val="en-GB"/>
        </w:rPr>
        <w:t xml:space="preserve"> ***</w:t>
      </w:r>
    </w:p>
    <w:p w14:paraId="24C18A1C" w14:textId="16000016" w:rsidR="00B30A24" w:rsidRPr="00497741" w:rsidRDefault="00332A6B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Training</w:t>
      </w:r>
    </w:p>
    <w:p w14:paraId="3D69B05A" w14:textId="61897F28" w:rsidR="00960840" w:rsidRPr="00497741" w:rsidRDefault="00960840" w:rsidP="00B30A24">
      <w:p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i/>
          <w:color w:val="0070C0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color w:val="0070C0"/>
          <w:lang w:val="en-GB"/>
        </w:rPr>
        <w:t xml:space="preserve"> </w:t>
      </w:r>
      <w:r w:rsidR="009D3399" w:rsidRPr="00497741">
        <w:rPr>
          <w:i/>
          <w:color w:val="0070C0"/>
          <w:lang w:val="en-GB"/>
        </w:rPr>
        <w:t>Sometimes it may be appropriate to include this heading</w:t>
      </w:r>
      <w:r w:rsidRPr="00497741">
        <w:rPr>
          <w:i/>
          <w:color w:val="0070C0"/>
          <w:lang w:val="en-GB"/>
        </w:rPr>
        <w:t xml:space="preserve">. </w:t>
      </w:r>
      <w:r w:rsidR="009D3399" w:rsidRPr="00497741">
        <w:rPr>
          <w:i/>
          <w:color w:val="0070C0"/>
          <w:lang w:val="en-GB"/>
        </w:rPr>
        <w:t xml:space="preserve">This depends to some extent on what you have agreed according to the supplier’s </w:t>
      </w:r>
      <w:r w:rsidR="004E644F" w:rsidRPr="00497741">
        <w:rPr>
          <w:i/>
          <w:color w:val="0070C0"/>
          <w:lang w:val="en-GB"/>
        </w:rPr>
        <w:t>tender response</w:t>
      </w:r>
      <w:r w:rsidRPr="00497741">
        <w:rPr>
          <w:i/>
          <w:color w:val="0070C0"/>
          <w:lang w:val="en-GB"/>
        </w:rPr>
        <w:t xml:space="preserve">. </w:t>
      </w:r>
      <w:r w:rsidR="004E644F" w:rsidRPr="00497741">
        <w:rPr>
          <w:i/>
          <w:color w:val="0070C0"/>
          <w:lang w:val="en-GB"/>
        </w:rPr>
        <w:t xml:space="preserve">This section can be removed in cases where specific </w:t>
      </w:r>
      <w:r w:rsidR="007F718D">
        <w:rPr>
          <w:i/>
          <w:color w:val="0070C0"/>
          <w:lang w:val="en-GB"/>
        </w:rPr>
        <w:t>payment</w:t>
      </w:r>
      <w:r w:rsidRPr="00497741">
        <w:rPr>
          <w:i/>
          <w:color w:val="0070C0"/>
          <w:lang w:val="en-GB"/>
        </w:rPr>
        <w:t xml:space="preserve"> </w:t>
      </w:r>
      <w:r w:rsidR="004E644F" w:rsidRPr="00497741">
        <w:rPr>
          <w:i/>
          <w:color w:val="0070C0"/>
          <w:lang w:val="en-GB"/>
        </w:rPr>
        <w:t>is not included in your</w:t>
      </w:r>
      <w:r w:rsidRPr="00497741">
        <w:rPr>
          <w:i/>
          <w:color w:val="0070C0"/>
          <w:lang w:val="en-GB"/>
        </w:rPr>
        <w:t xml:space="preserve"> </w:t>
      </w:r>
      <w:r w:rsidR="004E644F" w:rsidRPr="00497741">
        <w:rPr>
          <w:i/>
          <w:color w:val="0070C0"/>
          <w:lang w:val="en-GB"/>
        </w:rPr>
        <w:t>direct procurement</w:t>
      </w:r>
      <w:r w:rsidRPr="00497741">
        <w:rPr>
          <w:i/>
          <w:color w:val="0070C0"/>
          <w:lang w:val="en-GB"/>
        </w:rPr>
        <w:t>. ***</w:t>
      </w:r>
    </w:p>
    <w:p w14:paraId="6FDA796D" w14:textId="6A549A9C" w:rsidR="00960840" w:rsidRPr="00497741" w:rsidRDefault="00494C28" w:rsidP="00B30A24">
      <w:p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70C0"/>
          <w:lang w:val="en-GB"/>
        </w:rPr>
        <w:t>In connection with the delivery, the Seller is to carry out training regarding the equipment</w:t>
      </w:r>
      <w:r w:rsidR="00A00519">
        <w:rPr>
          <w:color w:val="0070C0"/>
          <w:lang w:val="en-GB"/>
        </w:rPr>
        <w:t>,</w:t>
      </w:r>
      <w:r w:rsidRPr="00497741">
        <w:rPr>
          <w:color w:val="0070C0"/>
          <w:lang w:val="en-GB"/>
        </w:rPr>
        <w:t xml:space="preserve"> its function</w:t>
      </w:r>
      <w:r w:rsidR="00B30A24" w:rsidRPr="00497741">
        <w:rPr>
          <w:color w:val="0070C0"/>
          <w:lang w:val="en-GB"/>
        </w:rPr>
        <w:t>,</w:t>
      </w:r>
      <w:r w:rsidR="0008424E" w:rsidRPr="00497741">
        <w:rPr>
          <w:color w:val="0070C0"/>
          <w:lang w:val="en-GB"/>
        </w:rPr>
        <w:t xml:space="preserve"> </w:t>
      </w:r>
      <w:r w:rsidRPr="00497741">
        <w:rPr>
          <w:color w:val="0070C0"/>
          <w:lang w:val="en-GB"/>
        </w:rPr>
        <w:t>and usage</w:t>
      </w:r>
      <w:r w:rsidR="00960840" w:rsidRPr="00497741">
        <w:rPr>
          <w:color w:val="0070C0"/>
          <w:lang w:val="en-GB"/>
        </w:rPr>
        <w:t>.</w:t>
      </w:r>
    </w:p>
    <w:p w14:paraId="7D2AF8AC" w14:textId="4ABC519A" w:rsidR="00207C79" w:rsidRPr="00497741" w:rsidRDefault="00B30A24" w:rsidP="00B30A24">
      <w:pPr>
        <w:autoSpaceDE w:val="0"/>
        <w:autoSpaceDN w:val="0"/>
        <w:adjustRightInd w:val="0"/>
        <w:spacing w:line="240" w:lineRule="auto"/>
        <w:rPr>
          <w:i/>
          <w:color w:val="0070C0"/>
          <w:lang w:val="en-GB"/>
        </w:rPr>
      </w:pPr>
      <w:r w:rsidRPr="00497741">
        <w:rPr>
          <w:i/>
          <w:color w:val="0070C0"/>
          <w:lang w:val="en-GB"/>
        </w:rPr>
        <w:t>***</w:t>
      </w:r>
      <w:r w:rsidR="00953523" w:rsidRPr="00497741">
        <w:rPr>
          <w:i/>
          <w:iCs/>
          <w:color w:val="0070C0"/>
          <w:szCs w:val="24"/>
          <w:lang w:val="en-GB"/>
        </w:rPr>
        <w:t xml:space="preserve"> 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color w:val="0070C0"/>
          <w:lang w:val="en-GB"/>
        </w:rPr>
        <w:t xml:space="preserve"> </w:t>
      </w:r>
      <w:r w:rsidR="00494C28" w:rsidRPr="00497741">
        <w:rPr>
          <w:i/>
          <w:color w:val="0070C0"/>
          <w:lang w:val="en-GB"/>
        </w:rPr>
        <w:t>Also state the number of</w:t>
      </w:r>
      <w:r w:rsidRPr="00497741">
        <w:rPr>
          <w:i/>
          <w:color w:val="0070C0"/>
          <w:lang w:val="en-GB"/>
        </w:rPr>
        <w:t xml:space="preserve"> pe</w:t>
      </w:r>
      <w:r w:rsidR="00494C28" w:rsidRPr="00497741">
        <w:rPr>
          <w:i/>
          <w:color w:val="0070C0"/>
          <w:lang w:val="en-GB"/>
        </w:rPr>
        <w:t>ople</w:t>
      </w:r>
      <w:r w:rsidRPr="00497741">
        <w:rPr>
          <w:i/>
          <w:color w:val="0070C0"/>
          <w:lang w:val="en-GB"/>
        </w:rPr>
        <w:t xml:space="preserve">, </w:t>
      </w:r>
      <w:r w:rsidR="00494C28" w:rsidRPr="00497741">
        <w:rPr>
          <w:i/>
          <w:color w:val="0070C0"/>
          <w:lang w:val="en-GB"/>
        </w:rPr>
        <w:t>session</w:t>
      </w:r>
      <w:r w:rsidR="00A00519">
        <w:rPr>
          <w:i/>
          <w:color w:val="0070C0"/>
          <w:lang w:val="en-GB"/>
        </w:rPr>
        <w:t>s</w:t>
      </w:r>
      <w:r w:rsidR="00494C28" w:rsidRPr="00497741">
        <w:rPr>
          <w:i/>
          <w:color w:val="0070C0"/>
          <w:lang w:val="en-GB"/>
        </w:rPr>
        <w:t xml:space="preserve"> and</w:t>
      </w:r>
      <w:r w:rsidRPr="00497741">
        <w:rPr>
          <w:i/>
          <w:color w:val="0070C0"/>
          <w:lang w:val="en-GB"/>
        </w:rPr>
        <w:t xml:space="preserve"> </w:t>
      </w:r>
      <w:r w:rsidR="00494C28" w:rsidRPr="00497741">
        <w:rPr>
          <w:i/>
          <w:color w:val="0070C0"/>
          <w:lang w:val="en-GB"/>
        </w:rPr>
        <w:t>content</w:t>
      </w:r>
      <w:r w:rsidRPr="00497741">
        <w:rPr>
          <w:i/>
          <w:color w:val="0070C0"/>
          <w:lang w:val="en-GB"/>
        </w:rPr>
        <w:t>/</w:t>
      </w:r>
      <w:r w:rsidR="00494C28" w:rsidRPr="00497741">
        <w:rPr>
          <w:i/>
          <w:color w:val="0070C0"/>
          <w:lang w:val="en-GB"/>
        </w:rPr>
        <w:t>scope</w:t>
      </w:r>
      <w:r w:rsidR="0040623D" w:rsidRPr="00497741">
        <w:rPr>
          <w:i/>
          <w:color w:val="0070C0"/>
          <w:lang w:val="en-GB"/>
        </w:rPr>
        <w:t>.</w:t>
      </w:r>
      <w:r w:rsidRPr="00497741">
        <w:rPr>
          <w:i/>
          <w:color w:val="0070C0"/>
          <w:lang w:val="en-GB"/>
        </w:rPr>
        <w:t>***</w:t>
      </w:r>
    </w:p>
    <w:p w14:paraId="089A336A" w14:textId="75D6B30B" w:rsidR="00B30A24" w:rsidRPr="00497741" w:rsidRDefault="00C9112A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>
        <w:rPr>
          <w:lang w:val="en-GB"/>
        </w:rPr>
        <w:t>Warranty</w:t>
      </w:r>
    </w:p>
    <w:p w14:paraId="41AF5519" w14:textId="2E62EAB1" w:rsidR="00207C79" w:rsidRPr="00497741" w:rsidRDefault="00494C28" w:rsidP="00B30A24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The </w:t>
      </w:r>
      <w:r w:rsidR="00C9112A">
        <w:rPr>
          <w:color w:val="000000"/>
          <w:lang w:val="en-GB"/>
        </w:rPr>
        <w:t>warranty</w:t>
      </w:r>
      <w:r w:rsidRPr="00497741">
        <w:rPr>
          <w:color w:val="000000"/>
          <w:lang w:val="en-GB"/>
        </w:rPr>
        <w:t xml:space="preserve"> period is to be</w:t>
      </w:r>
      <w:r w:rsidR="00B30A24" w:rsidRPr="00497741">
        <w:rPr>
          <w:color w:val="000000"/>
          <w:lang w:val="en-GB"/>
        </w:rPr>
        <w:t xml:space="preserve"> </w:t>
      </w:r>
      <w:r w:rsidR="00B30A24" w:rsidRPr="00497741">
        <w:rPr>
          <w:color w:val="0070C0"/>
          <w:lang w:val="en-GB"/>
        </w:rPr>
        <w:t>***</w:t>
      </w:r>
      <w:r w:rsidR="00690A5D" w:rsidRPr="00497741">
        <w:rPr>
          <w:color w:val="0070C0"/>
          <w:lang w:val="en-GB"/>
        </w:rPr>
        <w:t>t</w:t>
      </w:r>
      <w:r w:rsidRPr="00497741">
        <w:rPr>
          <w:color w:val="0070C0"/>
          <w:lang w:val="en-GB"/>
        </w:rPr>
        <w:t>wo</w:t>
      </w:r>
      <w:r w:rsidR="00F271C7" w:rsidRPr="00497741">
        <w:rPr>
          <w:color w:val="0070C0"/>
          <w:lang w:val="en-GB"/>
        </w:rPr>
        <w:t xml:space="preserve"> (</w:t>
      </w:r>
      <w:r w:rsidR="00690A5D" w:rsidRPr="00497741">
        <w:rPr>
          <w:color w:val="0070C0"/>
          <w:lang w:val="en-GB"/>
        </w:rPr>
        <w:t>2</w:t>
      </w:r>
      <w:r w:rsidR="00F271C7" w:rsidRPr="00497741">
        <w:rPr>
          <w:color w:val="0070C0"/>
          <w:lang w:val="en-GB"/>
        </w:rPr>
        <w:t>)</w:t>
      </w:r>
      <w:r w:rsidR="00B30A24" w:rsidRPr="00497741">
        <w:rPr>
          <w:color w:val="0070C0"/>
          <w:lang w:val="en-GB"/>
        </w:rPr>
        <w:t xml:space="preserve">*** </w:t>
      </w:r>
      <w:r w:rsidRPr="00497741">
        <w:rPr>
          <w:color w:val="000000"/>
          <w:lang w:val="en-GB"/>
        </w:rPr>
        <w:t>years after the approved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 xml:space="preserve">final </w:t>
      </w:r>
      <w:r w:rsidR="00A0479D">
        <w:rPr>
          <w:color w:val="000000"/>
          <w:lang w:val="en-GB"/>
        </w:rPr>
        <w:t>check</w:t>
      </w:r>
      <w:r w:rsidR="00B30A24" w:rsidRPr="00497741">
        <w:rPr>
          <w:color w:val="000000"/>
          <w:lang w:val="en-GB"/>
        </w:rPr>
        <w:t xml:space="preserve">. </w:t>
      </w:r>
      <w:r w:rsidR="006D5A65" w:rsidRPr="00497741">
        <w:rPr>
          <w:color w:val="000000"/>
          <w:lang w:val="en-GB"/>
        </w:rPr>
        <w:t>In other respects, what applies is that stated in</w:t>
      </w:r>
      <w:r w:rsidR="00B30A24" w:rsidRPr="00497741">
        <w:rPr>
          <w:color w:val="000000"/>
          <w:lang w:val="en-GB"/>
        </w:rPr>
        <w:t xml:space="preserve"> </w:t>
      </w:r>
      <w:r w:rsidR="006D5A65" w:rsidRPr="00497741">
        <w:rPr>
          <w:color w:val="000000"/>
          <w:lang w:val="en-GB"/>
        </w:rPr>
        <w:t>the</w:t>
      </w:r>
      <w:r w:rsidR="00A00519">
        <w:rPr>
          <w:color w:val="000000"/>
          <w:lang w:val="en-GB"/>
        </w:rPr>
        <w:t xml:space="preserve"> “</w:t>
      </w:r>
      <w:r w:rsidR="00A00519" w:rsidRPr="00497741">
        <w:rPr>
          <w:lang w:val="en-GB"/>
        </w:rPr>
        <w:t>Equipment fault</w:t>
      </w:r>
      <w:r w:rsidR="00A00519">
        <w:rPr>
          <w:color w:val="000000"/>
          <w:lang w:val="en-GB"/>
        </w:rPr>
        <w:t>”</w:t>
      </w:r>
      <w:r w:rsidR="00A00519" w:rsidRPr="00497741">
        <w:rPr>
          <w:color w:val="000000"/>
          <w:lang w:val="en-GB"/>
        </w:rPr>
        <w:t xml:space="preserve"> </w:t>
      </w:r>
      <w:r w:rsidR="006D5A65" w:rsidRPr="00497741">
        <w:rPr>
          <w:color w:val="000000"/>
          <w:lang w:val="en-GB"/>
        </w:rPr>
        <w:t>paragraph</w:t>
      </w:r>
      <w:r w:rsidR="00B30A24" w:rsidRPr="00497741">
        <w:rPr>
          <w:color w:val="000000"/>
          <w:lang w:val="en-GB"/>
        </w:rPr>
        <w:t xml:space="preserve"> </w:t>
      </w:r>
      <w:r w:rsidR="00A00519">
        <w:rPr>
          <w:color w:val="000000"/>
          <w:lang w:val="en-GB"/>
        </w:rPr>
        <w:t>of</w:t>
      </w:r>
      <w:r w:rsidR="009D3399" w:rsidRPr="00497741">
        <w:rPr>
          <w:color w:val="000000"/>
          <w:lang w:val="en-GB"/>
        </w:rPr>
        <w:t xml:space="preserve"> this </w:t>
      </w:r>
      <w:r w:rsidR="00DD2F31">
        <w:rPr>
          <w:color w:val="000000"/>
          <w:lang w:val="en-GB"/>
        </w:rPr>
        <w:t>contract</w:t>
      </w:r>
      <w:r w:rsidR="00B30A24" w:rsidRPr="00497741">
        <w:rPr>
          <w:color w:val="000000"/>
          <w:lang w:val="en-GB"/>
        </w:rPr>
        <w:t>.</w:t>
      </w:r>
    </w:p>
    <w:p w14:paraId="5654A2DA" w14:textId="58B87480" w:rsidR="00207C79" w:rsidRPr="00497741" w:rsidRDefault="006D5A65" w:rsidP="00B30A24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If the equipment</w:t>
      </w:r>
      <w:r w:rsidR="00B30A24" w:rsidRPr="00497741">
        <w:rPr>
          <w:color w:val="000000"/>
          <w:lang w:val="en-GB"/>
        </w:rPr>
        <w:t xml:space="preserve">, </w:t>
      </w:r>
      <w:r w:rsidRPr="00497741">
        <w:rPr>
          <w:color w:val="000000"/>
          <w:lang w:val="en-GB"/>
        </w:rPr>
        <w:t>due to a fault or deficiencies in design</w:t>
      </w:r>
      <w:r w:rsidR="00AB7329" w:rsidRPr="00497741">
        <w:rPr>
          <w:color w:val="000000"/>
          <w:lang w:val="en-GB"/>
        </w:rPr>
        <w:t xml:space="preserve">, material, </w:t>
      </w:r>
      <w:r w:rsidRPr="00497741">
        <w:rPr>
          <w:color w:val="000000"/>
          <w:lang w:val="en-GB"/>
        </w:rPr>
        <w:t>production</w:t>
      </w:r>
      <w:r w:rsidR="00AB7329" w:rsidRPr="00497741">
        <w:rPr>
          <w:color w:val="000000"/>
          <w:lang w:val="en-GB"/>
        </w:rPr>
        <w:t xml:space="preserve">, </w:t>
      </w:r>
      <w:r w:rsidR="00B30A24" w:rsidRPr="00497741">
        <w:rPr>
          <w:color w:val="000000"/>
          <w:lang w:val="en-GB"/>
        </w:rPr>
        <w:t xml:space="preserve">transport </w:t>
      </w:r>
      <w:r w:rsidRPr="00497741">
        <w:rPr>
          <w:color w:val="000000"/>
          <w:lang w:val="en-GB"/>
        </w:rPr>
        <w:t>carried out by the Seller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or if the equipment in other respects does not fulfil the agreed characteristics and performance</w:t>
      </w:r>
      <w:r w:rsidR="00B30A24" w:rsidRPr="00497741">
        <w:rPr>
          <w:color w:val="000000"/>
          <w:lang w:val="en-GB"/>
        </w:rPr>
        <w:t xml:space="preserve">, </w:t>
      </w:r>
      <w:r w:rsidR="00D815E8" w:rsidRPr="00497741">
        <w:rPr>
          <w:color w:val="000000"/>
          <w:lang w:val="en-GB"/>
        </w:rPr>
        <w:t>is unusable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for more than</w:t>
      </w:r>
      <w:r w:rsidR="00B30A24" w:rsidRPr="00497741">
        <w:rPr>
          <w:color w:val="000000"/>
          <w:lang w:val="en-GB"/>
        </w:rPr>
        <w:t xml:space="preserve"> </w:t>
      </w:r>
      <w:r w:rsidR="00B30A24" w:rsidRPr="00497741">
        <w:rPr>
          <w:color w:val="0070C0"/>
          <w:lang w:val="en-GB"/>
        </w:rPr>
        <w:t>***</w:t>
      </w:r>
      <w:r w:rsidR="00AB7329" w:rsidRPr="00497741">
        <w:rPr>
          <w:color w:val="0070C0"/>
          <w:lang w:val="en-GB"/>
        </w:rPr>
        <w:t xml:space="preserve"> </w:t>
      </w:r>
      <w:r w:rsidRPr="00497741">
        <w:rPr>
          <w:i/>
          <w:color w:val="0070C0"/>
          <w:lang w:val="en-GB"/>
        </w:rPr>
        <w:lastRenderedPageBreak/>
        <w:t>Instruction</w:t>
      </w:r>
      <w:r w:rsidR="004D69D5">
        <w:rPr>
          <w:i/>
          <w:color w:val="0070C0"/>
          <w:lang w:val="en-GB"/>
        </w:rPr>
        <w:t>s</w:t>
      </w:r>
      <w:r w:rsidR="00B30A24" w:rsidRPr="00497741">
        <w:rPr>
          <w:i/>
          <w:color w:val="0070C0"/>
          <w:lang w:val="en-GB"/>
        </w:rPr>
        <w:t xml:space="preserve">: </w:t>
      </w:r>
      <w:r w:rsidRPr="00497741">
        <w:rPr>
          <w:i/>
          <w:color w:val="0070C0"/>
          <w:lang w:val="en-GB"/>
        </w:rPr>
        <w:t>State period</w:t>
      </w:r>
      <w:r w:rsidR="00B30A24" w:rsidRPr="00497741">
        <w:rPr>
          <w:i/>
          <w:color w:val="0070C0"/>
          <w:lang w:val="en-GB"/>
        </w:rPr>
        <w:t>,</w:t>
      </w:r>
      <w:r w:rsidR="00AB7329" w:rsidRPr="00497741">
        <w:rPr>
          <w:i/>
          <w:color w:val="0070C0"/>
          <w:lang w:val="en-GB"/>
        </w:rPr>
        <w:t xml:space="preserve"> </w:t>
      </w:r>
      <w:r w:rsidRPr="00497741">
        <w:rPr>
          <w:i/>
          <w:color w:val="0070C0"/>
          <w:lang w:val="en-GB"/>
        </w:rPr>
        <w:t xml:space="preserve">e.g. </w:t>
      </w:r>
      <w:r w:rsidRPr="007838FF">
        <w:rPr>
          <w:iCs/>
          <w:color w:val="0070C0"/>
          <w:lang w:val="en-GB"/>
        </w:rPr>
        <w:t>one</w:t>
      </w:r>
      <w:r w:rsidR="00B30A24" w:rsidRPr="00497741">
        <w:rPr>
          <w:color w:val="0070C0"/>
          <w:lang w:val="en-GB"/>
        </w:rPr>
        <w:t xml:space="preserve"> (1) m</w:t>
      </w:r>
      <w:r w:rsidRPr="00497741">
        <w:rPr>
          <w:color w:val="0070C0"/>
          <w:lang w:val="en-GB"/>
        </w:rPr>
        <w:t>onth</w:t>
      </w:r>
      <w:r w:rsidR="00AB7329" w:rsidRPr="00497741">
        <w:rPr>
          <w:color w:val="0070C0"/>
          <w:lang w:val="en-GB"/>
        </w:rPr>
        <w:t xml:space="preserve"> </w:t>
      </w:r>
      <w:r w:rsidR="00B30A24" w:rsidRPr="00497741">
        <w:rPr>
          <w:color w:val="0070C0"/>
          <w:lang w:val="en-GB"/>
        </w:rPr>
        <w:t>***</w:t>
      </w:r>
      <w:r w:rsidR="00B30A24" w:rsidRPr="00497741">
        <w:rPr>
          <w:color w:val="000000"/>
          <w:lang w:val="en-GB"/>
        </w:rPr>
        <w:t xml:space="preserve"> </w:t>
      </w:r>
      <w:r w:rsidR="00A00519">
        <w:rPr>
          <w:color w:val="000000"/>
          <w:lang w:val="en-GB"/>
        </w:rPr>
        <w:t xml:space="preserve">and </w:t>
      </w:r>
      <w:r w:rsidR="00D815E8" w:rsidRPr="00497741">
        <w:rPr>
          <w:color w:val="000000"/>
          <w:lang w:val="en-GB"/>
        </w:rPr>
        <w:t xml:space="preserve">the </w:t>
      </w:r>
      <w:r w:rsidR="00A00519">
        <w:rPr>
          <w:color w:val="000000"/>
          <w:lang w:val="en-GB"/>
        </w:rPr>
        <w:t>equipment</w:t>
      </w:r>
      <w:r w:rsidR="00D815E8" w:rsidRPr="00497741">
        <w:rPr>
          <w:color w:val="000000"/>
          <w:lang w:val="en-GB"/>
        </w:rPr>
        <w:t xml:space="preserve"> or its usability is to a not insignificant extent impaired</w:t>
      </w:r>
      <w:r w:rsidR="00B30A24" w:rsidRPr="00497741">
        <w:rPr>
          <w:color w:val="000000"/>
          <w:lang w:val="en-GB"/>
        </w:rPr>
        <w:t>,</w:t>
      </w:r>
      <w:r w:rsidR="0008424E" w:rsidRPr="00497741">
        <w:rPr>
          <w:color w:val="000000"/>
          <w:lang w:val="en-GB"/>
        </w:rPr>
        <w:t xml:space="preserve"> </w:t>
      </w:r>
      <w:r w:rsidR="00D815E8" w:rsidRPr="00497741">
        <w:rPr>
          <w:color w:val="000000"/>
          <w:lang w:val="en-GB"/>
        </w:rPr>
        <w:t xml:space="preserve">the </w:t>
      </w:r>
      <w:r w:rsidR="00C9112A">
        <w:rPr>
          <w:color w:val="000000"/>
          <w:lang w:val="en-GB"/>
        </w:rPr>
        <w:t>warranty</w:t>
      </w:r>
      <w:r w:rsidR="00D815E8" w:rsidRPr="00497741">
        <w:rPr>
          <w:color w:val="000000"/>
          <w:lang w:val="en-GB"/>
        </w:rPr>
        <w:t xml:space="preserve"> period is extended</w:t>
      </w:r>
      <w:r w:rsidR="00B30A24" w:rsidRPr="00497741">
        <w:rPr>
          <w:color w:val="000000"/>
          <w:lang w:val="en-GB"/>
        </w:rPr>
        <w:t xml:space="preserve"> </w:t>
      </w:r>
      <w:r w:rsidR="00D815E8" w:rsidRPr="00497741">
        <w:rPr>
          <w:color w:val="000000"/>
          <w:lang w:val="en-GB"/>
        </w:rPr>
        <w:t>by the period</w:t>
      </w:r>
      <w:r w:rsidR="00B30A24" w:rsidRPr="00497741">
        <w:rPr>
          <w:color w:val="000000"/>
          <w:lang w:val="en-GB"/>
        </w:rPr>
        <w:t xml:space="preserve"> </w:t>
      </w:r>
      <w:r w:rsidR="00D815E8" w:rsidRPr="00497741">
        <w:rPr>
          <w:color w:val="000000"/>
          <w:lang w:val="en-GB"/>
        </w:rPr>
        <w:t xml:space="preserve">the </w:t>
      </w:r>
      <w:r w:rsidR="00A00519">
        <w:rPr>
          <w:color w:val="000000"/>
          <w:lang w:val="en-GB"/>
        </w:rPr>
        <w:t>equipment</w:t>
      </w:r>
      <w:r w:rsidR="00D815E8" w:rsidRPr="00497741">
        <w:rPr>
          <w:color w:val="000000"/>
          <w:lang w:val="en-GB"/>
        </w:rPr>
        <w:t xml:space="preserve"> has been unusable</w:t>
      </w:r>
      <w:r w:rsidR="00B30A24" w:rsidRPr="00497741">
        <w:rPr>
          <w:color w:val="000000"/>
          <w:lang w:val="en-GB"/>
        </w:rPr>
        <w:t>/</w:t>
      </w:r>
      <w:r w:rsidR="00D815E8" w:rsidRPr="00497741">
        <w:rPr>
          <w:color w:val="000000"/>
          <w:lang w:val="en-GB"/>
        </w:rPr>
        <w:t>usability has to a not insignificant extent been impaired</w:t>
      </w:r>
      <w:r w:rsidR="00B30A24" w:rsidRPr="00497741">
        <w:rPr>
          <w:color w:val="000000"/>
          <w:lang w:val="en-GB"/>
        </w:rPr>
        <w:t>.</w:t>
      </w:r>
    </w:p>
    <w:p w14:paraId="7D75CF0A" w14:textId="19FC306D" w:rsidR="00B30A24" w:rsidRPr="00497741" w:rsidRDefault="00D815E8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 xml:space="preserve">Obligations during the </w:t>
      </w:r>
      <w:r w:rsidR="00C9112A">
        <w:rPr>
          <w:lang w:val="en-GB"/>
        </w:rPr>
        <w:t>warranty</w:t>
      </w:r>
      <w:r w:rsidRPr="00497741">
        <w:rPr>
          <w:lang w:val="en-GB"/>
        </w:rPr>
        <w:t xml:space="preserve"> period</w:t>
      </w:r>
      <w:r w:rsidR="00B30A24" w:rsidRPr="00497741">
        <w:rPr>
          <w:lang w:val="en-GB"/>
        </w:rPr>
        <w:t xml:space="preserve"> </w:t>
      </w:r>
    </w:p>
    <w:p w14:paraId="2B94A93F" w14:textId="2C15AC0C" w:rsidR="00B30A24" w:rsidRPr="00497741" w:rsidRDefault="002B410F" w:rsidP="00B30A24">
      <w:pPr>
        <w:autoSpaceDE w:val="0"/>
        <w:autoSpaceDN w:val="0"/>
        <w:adjustRightInd w:val="0"/>
        <w:spacing w:line="240" w:lineRule="auto"/>
        <w:rPr>
          <w:color w:val="0070C0"/>
          <w:lang w:val="en-GB"/>
        </w:rPr>
      </w:pPr>
      <w:r w:rsidRPr="00497741">
        <w:rPr>
          <w:color w:val="000000"/>
          <w:lang w:val="en-GB"/>
        </w:rPr>
        <w:t>The Seller’s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 xml:space="preserve">obligations during the </w:t>
      </w:r>
      <w:r w:rsidR="00C9112A">
        <w:rPr>
          <w:color w:val="000000"/>
          <w:lang w:val="en-GB"/>
        </w:rPr>
        <w:t>warranty</w:t>
      </w:r>
      <w:r w:rsidRPr="00497741">
        <w:rPr>
          <w:color w:val="000000"/>
          <w:lang w:val="en-GB"/>
        </w:rPr>
        <w:t xml:space="preserve"> period include</w:t>
      </w:r>
      <w:r w:rsidR="00B30A24" w:rsidRPr="00497741">
        <w:rPr>
          <w:color w:val="000000"/>
          <w:lang w:val="en-GB"/>
        </w:rPr>
        <w:t xml:space="preserve">: </w:t>
      </w:r>
      <w:r w:rsidR="00B30A24" w:rsidRPr="00497741">
        <w:rPr>
          <w:i/>
          <w:color w:val="0070C0"/>
          <w:lang w:val="en-GB"/>
        </w:rPr>
        <w:t>***</w:t>
      </w:r>
      <w:r w:rsidR="00953523" w:rsidRPr="00497741">
        <w:rPr>
          <w:i/>
          <w:iCs/>
          <w:color w:val="0070C0"/>
          <w:szCs w:val="24"/>
          <w:lang w:val="en-GB"/>
        </w:rPr>
        <w:t xml:space="preserve"> Instruction</w:t>
      </w:r>
      <w:r w:rsidR="00A00519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="00B30A24" w:rsidRPr="00497741">
        <w:rPr>
          <w:i/>
          <w:color w:val="0070C0"/>
          <w:lang w:val="en-GB"/>
        </w:rPr>
        <w:t xml:space="preserve"> A</w:t>
      </w:r>
      <w:r w:rsidRPr="00497741">
        <w:rPr>
          <w:i/>
          <w:color w:val="0070C0"/>
          <w:lang w:val="en-GB"/>
        </w:rPr>
        <w:t>djust</w:t>
      </w:r>
      <w:r w:rsidR="00B30A24" w:rsidRPr="00497741">
        <w:rPr>
          <w:i/>
          <w:color w:val="0070C0"/>
          <w:lang w:val="en-GB"/>
        </w:rPr>
        <w:t xml:space="preserve"> </w:t>
      </w:r>
      <w:r w:rsidRPr="00497741">
        <w:rPr>
          <w:i/>
          <w:color w:val="0070C0"/>
          <w:lang w:val="en-GB"/>
        </w:rPr>
        <w:t>the scope</w:t>
      </w:r>
      <w:r w:rsidR="0040623D" w:rsidRPr="00497741">
        <w:rPr>
          <w:i/>
          <w:color w:val="0070C0"/>
          <w:lang w:val="en-GB"/>
        </w:rPr>
        <w:t>.</w:t>
      </w:r>
      <w:r w:rsidR="00AB7329" w:rsidRPr="00497741">
        <w:rPr>
          <w:i/>
          <w:color w:val="0070C0"/>
          <w:lang w:val="en-GB"/>
        </w:rPr>
        <w:t xml:space="preserve"> </w:t>
      </w:r>
      <w:r w:rsidR="00B30A24" w:rsidRPr="00497741">
        <w:rPr>
          <w:i/>
          <w:color w:val="0070C0"/>
          <w:lang w:val="en-GB"/>
        </w:rPr>
        <w:t>***</w:t>
      </w:r>
    </w:p>
    <w:p w14:paraId="012D9E0C" w14:textId="13E139A9" w:rsidR="00B30A24" w:rsidRPr="00497741" w:rsidRDefault="00701CA6" w:rsidP="0008424E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color w:val="000000"/>
          <w:lang w:val="en-GB"/>
        </w:rPr>
        <w:t>remedial maintenance in the case of acute faults</w:t>
      </w:r>
      <w:r w:rsidR="00B30A24" w:rsidRPr="00497741">
        <w:rPr>
          <w:color w:val="000000"/>
          <w:lang w:val="en-GB"/>
        </w:rPr>
        <w:t xml:space="preserve">. </w:t>
      </w:r>
      <w:r w:rsidRPr="00497741">
        <w:rPr>
          <w:color w:val="000000"/>
          <w:lang w:val="en-GB"/>
        </w:rPr>
        <w:t>Response time</w:t>
      </w:r>
      <w:r w:rsidR="00B30A24" w:rsidRPr="00497741">
        <w:rPr>
          <w:color w:val="000000"/>
          <w:lang w:val="en-GB"/>
        </w:rPr>
        <w:t xml:space="preserve"> </w:t>
      </w:r>
      <w:r w:rsidR="002B410F" w:rsidRPr="00497741">
        <w:rPr>
          <w:color w:val="000000"/>
          <w:lang w:val="en-GB"/>
        </w:rPr>
        <w:t>is</w:t>
      </w:r>
      <w:r w:rsidR="00B30A24" w:rsidRPr="00497741">
        <w:rPr>
          <w:color w:val="000000"/>
          <w:lang w:val="en-GB"/>
        </w:rPr>
        <w:t xml:space="preserve"> </w:t>
      </w:r>
      <w:r w:rsidR="00B30A24" w:rsidRPr="00497741">
        <w:rPr>
          <w:color w:val="0070C0"/>
          <w:lang w:val="en-GB"/>
        </w:rPr>
        <w:t>***</w:t>
      </w:r>
      <w:r w:rsidR="002B410F" w:rsidRPr="00497741">
        <w:rPr>
          <w:color w:val="0070C0"/>
          <w:lang w:val="en-GB"/>
        </w:rPr>
        <w:t>state number</w:t>
      </w:r>
      <w:r w:rsidR="00B30A24" w:rsidRPr="00497741">
        <w:rPr>
          <w:color w:val="0070C0"/>
          <w:lang w:val="en-GB"/>
        </w:rPr>
        <w:t xml:space="preserve">*** </w:t>
      </w:r>
      <w:r w:rsidR="002B410F" w:rsidRPr="00497741">
        <w:rPr>
          <w:lang w:val="en-GB"/>
        </w:rPr>
        <w:t>hours</w:t>
      </w:r>
      <w:r w:rsidR="00B30A24" w:rsidRPr="00497741">
        <w:rPr>
          <w:lang w:val="en-GB"/>
        </w:rPr>
        <w:t>/da</w:t>
      </w:r>
      <w:r w:rsidR="002B410F" w:rsidRPr="00497741">
        <w:rPr>
          <w:lang w:val="en-GB"/>
        </w:rPr>
        <w:t>ys</w:t>
      </w:r>
    </w:p>
    <w:p w14:paraId="4E14E2C3" w14:textId="569C61B4" w:rsidR="00B30A24" w:rsidRPr="00497741" w:rsidRDefault="00701CA6" w:rsidP="0008424E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preventive maintenance</w:t>
      </w:r>
    </w:p>
    <w:p w14:paraId="21037108" w14:textId="4BE243B9" w:rsidR="0004753B" w:rsidRPr="00497741" w:rsidRDefault="002B410F" w:rsidP="0008424E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spare parts</w:t>
      </w:r>
    </w:p>
    <w:p w14:paraId="04F1D23D" w14:textId="6D7950C2" w:rsidR="005151CC" w:rsidRPr="00497741" w:rsidRDefault="00B30A24" w:rsidP="0004753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tele</w:t>
      </w:r>
      <w:r w:rsidR="00701CA6" w:rsidRPr="00497741">
        <w:rPr>
          <w:lang w:val="en-GB"/>
        </w:rPr>
        <w:t xml:space="preserve">phone </w:t>
      </w:r>
      <w:r w:rsidRPr="00497741">
        <w:rPr>
          <w:lang w:val="en-GB"/>
        </w:rPr>
        <w:t xml:space="preserve">support </w:t>
      </w:r>
      <w:r w:rsidR="00701CA6" w:rsidRPr="00497741">
        <w:rPr>
          <w:lang w:val="en-GB"/>
        </w:rPr>
        <w:t>during office hours</w:t>
      </w:r>
    </w:p>
    <w:p w14:paraId="26F25199" w14:textId="1BCB5C9D" w:rsidR="0004753B" w:rsidRPr="00497741" w:rsidRDefault="00E57C1C" w:rsidP="00CB548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lang w:val="en-GB"/>
        </w:rPr>
      </w:pPr>
      <w:r w:rsidRPr="00497741">
        <w:rPr>
          <w:lang w:val="en-GB"/>
        </w:rPr>
        <w:t>updating</w:t>
      </w:r>
      <w:r w:rsidR="00B30A24" w:rsidRPr="00497741">
        <w:rPr>
          <w:lang w:val="en-GB"/>
        </w:rPr>
        <w:t xml:space="preserve"> </w:t>
      </w:r>
      <w:r w:rsidR="00701CA6" w:rsidRPr="00497741">
        <w:rPr>
          <w:lang w:val="en-GB"/>
        </w:rPr>
        <w:t>of software</w:t>
      </w:r>
    </w:p>
    <w:p w14:paraId="6C01E7C5" w14:textId="7BBAF55C" w:rsidR="00207C79" w:rsidRPr="00497741" w:rsidRDefault="00B30A24" w:rsidP="0004753B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All </w:t>
      </w:r>
      <w:r w:rsidR="00701CA6" w:rsidRPr="00497741">
        <w:rPr>
          <w:color w:val="000000"/>
          <w:lang w:val="en-GB"/>
        </w:rPr>
        <w:t>costs for preventive and</w:t>
      </w:r>
      <w:r w:rsidRPr="00497741">
        <w:rPr>
          <w:color w:val="000000"/>
          <w:lang w:val="en-GB"/>
        </w:rPr>
        <w:t xml:space="preserve"> </w:t>
      </w:r>
      <w:r w:rsidR="00701CA6" w:rsidRPr="00497741">
        <w:rPr>
          <w:color w:val="000000"/>
          <w:lang w:val="en-GB"/>
        </w:rPr>
        <w:t xml:space="preserve">remedial </w:t>
      </w:r>
      <w:r w:rsidR="00701CA6" w:rsidRPr="00C9112A">
        <w:rPr>
          <w:color w:val="000000"/>
          <w:lang w:val="en-GB"/>
        </w:rPr>
        <w:t>maintenance</w:t>
      </w:r>
      <w:r w:rsidRPr="00C9112A">
        <w:rPr>
          <w:color w:val="000000"/>
          <w:lang w:val="en-GB"/>
        </w:rPr>
        <w:t xml:space="preserve"> </w:t>
      </w:r>
      <w:r w:rsidR="00701CA6" w:rsidRPr="00C9112A">
        <w:rPr>
          <w:color w:val="000000"/>
          <w:lang w:val="en-GB"/>
        </w:rPr>
        <w:t>correspond</w:t>
      </w:r>
      <w:r w:rsidR="00C9112A" w:rsidRPr="00C9112A">
        <w:rPr>
          <w:color w:val="000000"/>
          <w:lang w:val="en-GB"/>
        </w:rPr>
        <w:t>ing</w:t>
      </w:r>
      <w:r w:rsidR="00701CA6" w:rsidRPr="00C9112A">
        <w:rPr>
          <w:color w:val="000000"/>
          <w:lang w:val="en-GB"/>
        </w:rPr>
        <w:t xml:space="preserve"> to a </w:t>
      </w:r>
      <w:r w:rsidRPr="00C9112A">
        <w:rPr>
          <w:color w:val="000000"/>
          <w:lang w:val="en-GB"/>
        </w:rPr>
        <w:t>full</w:t>
      </w:r>
      <w:r w:rsidR="00701CA6" w:rsidRPr="00C9112A">
        <w:rPr>
          <w:color w:val="000000"/>
          <w:lang w:val="en-GB"/>
        </w:rPr>
        <w:t>-</w:t>
      </w:r>
      <w:r w:rsidRPr="00C9112A">
        <w:rPr>
          <w:color w:val="000000"/>
          <w:lang w:val="en-GB"/>
        </w:rPr>
        <w:t>service</w:t>
      </w:r>
      <w:r w:rsidR="00701CA6" w:rsidRPr="00C9112A">
        <w:rPr>
          <w:color w:val="000000"/>
          <w:lang w:val="en-GB"/>
        </w:rPr>
        <w:t xml:space="preserve"> c</w:t>
      </w:r>
      <w:r w:rsidRPr="00C9112A">
        <w:rPr>
          <w:color w:val="000000"/>
          <w:lang w:val="en-GB"/>
        </w:rPr>
        <w:t>ontra</w:t>
      </w:r>
      <w:r w:rsidR="00701CA6" w:rsidRPr="00C9112A">
        <w:rPr>
          <w:color w:val="000000"/>
          <w:lang w:val="en-GB"/>
        </w:rPr>
        <w:t>c</w:t>
      </w:r>
      <w:r w:rsidRPr="00C9112A">
        <w:rPr>
          <w:color w:val="000000"/>
          <w:lang w:val="en-GB"/>
        </w:rPr>
        <w:t>t</w:t>
      </w:r>
      <w:r w:rsidR="00C9112A" w:rsidRPr="00C9112A">
        <w:rPr>
          <w:color w:val="000000"/>
          <w:lang w:val="en-GB"/>
        </w:rPr>
        <w:t xml:space="preserve"> are to be</w:t>
      </w:r>
      <w:r w:rsidRPr="00C9112A">
        <w:rPr>
          <w:color w:val="000000"/>
          <w:lang w:val="en-GB"/>
        </w:rPr>
        <w:t xml:space="preserve"> </w:t>
      </w:r>
      <w:r w:rsidR="00701CA6" w:rsidRPr="00C9112A">
        <w:rPr>
          <w:color w:val="000000"/>
          <w:lang w:val="en-GB"/>
        </w:rPr>
        <w:t>paid by the</w:t>
      </w:r>
      <w:r w:rsidR="00AB7329" w:rsidRPr="00C9112A">
        <w:rPr>
          <w:color w:val="000000"/>
          <w:lang w:val="en-GB"/>
        </w:rPr>
        <w:t xml:space="preserve"> S</w:t>
      </w:r>
      <w:r w:rsidR="00701CA6" w:rsidRPr="00C9112A">
        <w:rPr>
          <w:color w:val="000000"/>
          <w:lang w:val="en-GB"/>
        </w:rPr>
        <w:t>eller during the</w:t>
      </w:r>
      <w:r w:rsidRPr="00C9112A">
        <w:rPr>
          <w:color w:val="000000"/>
          <w:lang w:val="en-GB"/>
        </w:rPr>
        <w:t xml:space="preserve"> </w:t>
      </w:r>
      <w:r w:rsidR="00C9112A" w:rsidRPr="00C9112A">
        <w:rPr>
          <w:color w:val="000000"/>
          <w:lang w:val="en-GB"/>
        </w:rPr>
        <w:t>warranty</w:t>
      </w:r>
      <w:r w:rsidR="00701CA6" w:rsidRPr="00C9112A">
        <w:rPr>
          <w:color w:val="000000"/>
          <w:lang w:val="en-GB"/>
        </w:rPr>
        <w:t xml:space="preserve"> period</w:t>
      </w:r>
      <w:r w:rsidR="00C41145" w:rsidRPr="00C9112A">
        <w:rPr>
          <w:color w:val="000000"/>
          <w:lang w:val="en-GB"/>
        </w:rPr>
        <w:t xml:space="preserve">, </w:t>
      </w:r>
      <w:r w:rsidR="00701CA6" w:rsidRPr="00C9112A">
        <w:rPr>
          <w:color w:val="000000"/>
          <w:lang w:val="en-GB"/>
        </w:rPr>
        <w:t>provided that</w:t>
      </w:r>
      <w:r w:rsidR="00C41145" w:rsidRPr="00C9112A">
        <w:rPr>
          <w:color w:val="000000"/>
          <w:lang w:val="en-GB"/>
        </w:rPr>
        <w:t xml:space="preserve"> </w:t>
      </w:r>
      <w:r w:rsidR="00701CA6" w:rsidRPr="00C9112A">
        <w:rPr>
          <w:color w:val="000000"/>
          <w:lang w:val="en-GB"/>
        </w:rPr>
        <w:t>the equipment is managed in accordance with the</w:t>
      </w:r>
      <w:r w:rsidR="00AB7329" w:rsidRPr="00C9112A">
        <w:rPr>
          <w:color w:val="000000"/>
          <w:lang w:val="en-GB"/>
        </w:rPr>
        <w:t xml:space="preserve"> S</w:t>
      </w:r>
      <w:r w:rsidR="00701CA6" w:rsidRPr="00C9112A">
        <w:rPr>
          <w:color w:val="000000"/>
          <w:lang w:val="en-GB"/>
        </w:rPr>
        <w:t>eller’s</w:t>
      </w:r>
      <w:r w:rsidR="0013032B" w:rsidRPr="00C9112A">
        <w:rPr>
          <w:color w:val="000000"/>
          <w:lang w:val="en-GB"/>
        </w:rPr>
        <w:t xml:space="preserve"> </w:t>
      </w:r>
      <w:r w:rsidR="00701CA6" w:rsidRPr="00C9112A">
        <w:rPr>
          <w:color w:val="000000"/>
          <w:lang w:val="en-GB"/>
        </w:rPr>
        <w:t>instructions</w:t>
      </w:r>
      <w:r w:rsidRPr="00C9112A">
        <w:rPr>
          <w:color w:val="000000"/>
          <w:lang w:val="en-GB"/>
        </w:rPr>
        <w:t>.</w:t>
      </w:r>
    </w:p>
    <w:p w14:paraId="6147CF46" w14:textId="71626E8C" w:rsidR="00B30A24" w:rsidRPr="00497741" w:rsidRDefault="00B30A24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Do</w:t>
      </w:r>
      <w:r w:rsidR="00701CA6" w:rsidRPr="00497741">
        <w:rPr>
          <w:lang w:val="en-GB"/>
        </w:rPr>
        <w:t>c</w:t>
      </w:r>
      <w:r w:rsidRPr="00497741">
        <w:rPr>
          <w:lang w:val="en-GB"/>
        </w:rPr>
        <w:t xml:space="preserve">umentation </w:t>
      </w:r>
      <w:r w:rsidR="00701CA6" w:rsidRPr="00497741">
        <w:rPr>
          <w:lang w:val="en-GB"/>
        </w:rPr>
        <w:t>and drawings</w:t>
      </w:r>
    </w:p>
    <w:p w14:paraId="1AE79EF4" w14:textId="0950FDC4" w:rsidR="00B30A24" w:rsidRPr="00497741" w:rsidRDefault="00701CA6" w:rsidP="00B30A24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The following</w:t>
      </w:r>
      <w:r w:rsidR="00B30A24" w:rsidRPr="00497741">
        <w:rPr>
          <w:color w:val="000000"/>
          <w:lang w:val="en-GB"/>
        </w:rPr>
        <w:t xml:space="preserve"> do</w:t>
      </w:r>
      <w:r w:rsidRPr="00497741">
        <w:rPr>
          <w:color w:val="000000"/>
          <w:lang w:val="en-GB"/>
        </w:rPr>
        <w:t>c</w:t>
      </w:r>
      <w:r w:rsidR="00B30A24" w:rsidRPr="00497741">
        <w:rPr>
          <w:color w:val="000000"/>
          <w:lang w:val="en-GB"/>
        </w:rPr>
        <w:t xml:space="preserve">umentation </w:t>
      </w:r>
      <w:r w:rsidRPr="00497741">
        <w:rPr>
          <w:color w:val="000000"/>
          <w:lang w:val="en-GB"/>
        </w:rPr>
        <w:t>is included in the delivery</w:t>
      </w:r>
      <w:r w:rsidR="00B30A24" w:rsidRPr="00497741">
        <w:rPr>
          <w:color w:val="000000"/>
          <w:lang w:val="en-GB"/>
        </w:rPr>
        <w:t>:</w:t>
      </w:r>
    </w:p>
    <w:p w14:paraId="42C9A70B" w14:textId="0058BBB7" w:rsidR="00B30A24" w:rsidRPr="00497741" w:rsidRDefault="00B30A24" w:rsidP="00B30A24">
      <w:pPr>
        <w:autoSpaceDE w:val="0"/>
        <w:autoSpaceDN w:val="0"/>
        <w:adjustRightInd w:val="0"/>
        <w:spacing w:line="240" w:lineRule="auto"/>
        <w:rPr>
          <w:i/>
          <w:color w:val="0070C0"/>
          <w:lang w:val="en-GB"/>
        </w:rPr>
      </w:pPr>
      <w:r w:rsidRPr="00497741">
        <w:rPr>
          <w:i/>
          <w:color w:val="0070C0"/>
          <w:lang w:val="en-GB"/>
        </w:rPr>
        <w:t>***</w:t>
      </w:r>
      <w:r w:rsidR="00953523" w:rsidRPr="00497741">
        <w:rPr>
          <w:i/>
          <w:iCs/>
          <w:color w:val="0070C0"/>
          <w:szCs w:val="24"/>
          <w:lang w:val="en-GB"/>
        </w:rPr>
        <w:t xml:space="preserve"> 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color w:val="0070C0"/>
          <w:lang w:val="en-GB"/>
        </w:rPr>
        <w:t xml:space="preserve"> </w:t>
      </w:r>
      <w:r w:rsidR="00701CA6" w:rsidRPr="00497741">
        <w:rPr>
          <w:i/>
          <w:color w:val="0070C0"/>
          <w:lang w:val="en-GB"/>
        </w:rPr>
        <w:t>Adapt the points below</w:t>
      </w:r>
      <w:r w:rsidRPr="00497741">
        <w:rPr>
          <w:i/>
          <w:color w:val="0070C0"/>
          <w:lang w:val="en-GB"/>
        </w:rPr>
        <w:t>.***</w:t>
      </w:r>
    </w:p>
    <w:p w14:paraId="4D1A37DF" w14:textId="7B9E4B43" w:rsidR="00B30A24" w:rsidRPr="00497741" w:rsidRDefault="00B30A24" w:rsidP="00CA6F0F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70C0"/>
          <w:lang w:val="en-GB"/>
        </w:rPr>
        <w:t>X</w:t>
      </w:r>
      <w:r w:rsidR="00342247" w:rsidRPr="00497741">
        <w:rPr>
          <w:color w:val="0070C0"/>
          <w:lang w:val="en-GB"/>
        </w:rPr>
        <w:t xml:space="preserve"> </w:t>
      </w:r>
      <w:r w:rsidR="00701CA6" w:rsidRPr="00497741">
        <w:rPr>
          <w:color w:val="0070C0"/>
          <w:lang w:val="en-GB"/>
        </w:rPr>
        <w:t>(number)</w:t>
      </w:r>
      <w:r w:rsidRPr="00497741">
        <w:rPr>
          <w:color w:val="000000"/>
          <w:lang w:val="en-GB"/>
        </w:rPr>
        <w:t xml:space="preserve"> </w:t>
      </w:r>
      <w:r w:rsidR="00701CA6" w:rsidRPr="00497741">
        <w:rPr>
          <w:color w:val="000000"/>
          <w:lang w:val="en-GB"/>
        </w:rPr>
        <w:t>c</w:t>
      </w:r>
      <w:r w:rsidRPr="00497741">
        <w:rPr>
          <w:color w:val="000000"/>
          <w:lang w:val="en-GB"/>
        </w:rPr>
        <w:t>omplet</w:t>
      </w:r>
      <w:r w:rsidR="00701CA6" w:rsidRPr="00497741">
        <w:rPr>
          <w:color w:val="000000"/>
          <w:lang w:val="en-GB"/>
        </w:rPr>
        <w:t>e</w:t>
      </w:r>
      <w:r w:rsidRPr="00497741">
        <w:rPr>
          <w:color w:val="000000"/>
          <w:lang w:val="en-GB"/>
        </w:rPr>
        <w:t xml:space="preserve"> </w:t>
      </w:r>
      <w:r w:rsidR="00D46134" w:rsidRPr="00497741">
        <w:rPr>
          <w:color w:val="000000"/>
          <w:lang w:val="en-GB"/>
        </w:rPr>
        <w:t>user instructions in</w:t>
      </w:r>
      <w:r w:rsidRPr="00497741">
        <w:rPr>
          <w:color w:val="000000"/>
          <w:lang w:val="en-GB"/>
        </w:rPr>
        <w:t xml:space="preserve"> </w:t>
      </w:r>
      <w:r w:rsidRPr="00497741">
        <w:rPr>
          <w:color w:val="0070C0"/>
          <w:lang w:val="en-GB"/>
        </w:rPr>
        <w:t>***</w:t>
      </w:r>
      <w:r w:rsidR="00D46134" w:rsidRPr="00497741">
        <w:rPr>
          <w:color w:val="0070C0"/>
          <w:lang w:val="en-GB"/>
        </w:rPr>
        <w:t>state language</w:t>
      </w:r>
      <w:r w:rsidRPr="00497741">
        <w:rPr>
          <w:color w:val="0070C0"/>
          <w:lang w:val="en-GB"/>
        </w:rPr>
        <w:t>***</w:t>
      </w:r>
    </w:p>
    <w:p w14:paraId="01DE4EEA" w14:textId="34FF4E51" w:rsidR="00B30A24" w:rsidRPr="00497741" w:rsidRDefault="00D46134" w:rsidP="00CA6F0F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Complete and</w:t>
      </w:r>
      <w:r w:rsidR="00B30A24" w:rsidRPr="00497741">
        <w:rPr>
          <w:lang w:val="en-GB"/>
        </w:rPr>
        <w:t xml:space="preserve"> </w:t>
      </w:r>
      <w:r w:rsidRPr="00497741">
        <w:rPr>
          <w:lang w:val="en-GB"/>
        </w:rPr>
        <w:t>appropriate</w:t>
      </w:r>
      <w:r w:rsidR="00B30A24" w:rsidRPr="00497741">
        <w:rPr>
          <w:lang w:val="en-GB"/>
        </w:rPr>
        <w:t xml:space="preserve"> te</w:t>
      </w:r>
      <w:r w:rsidRPr="00497741">
        <w:rPr>
          <w:lang w:val="en-GB"/>
        </w:rPr>
        <w:t>chnical</w:t>
      </w:r>
      <w:r w:rsidR="00B30A24" w:rsidRPr="00497741">
        <w:rPr>
          <w:lang w:val="en-GB"/>
        </w:rPr>
        <w:t xml:space="preserve"> do</w:t>
      </w:r>
      <w:r w:rsidRPr="00497741">
        <w:rPr>
          <w:lang w:val="en-GB"/>
        </w:rPr>
        <w:t>c</w:t>
      </w:r>
      <w:r w:rsidR="00B30A24" w:rsidRPr="00497741">
        <w:rPr>
          <w:lang w:val="en-GB"/>
        </w:rPr>
        <w:t xml:space="preserve">umentation </w:t>
      </w:r>
      <w:r w:rsidRPr="00497741">
        <w:rPr>
          <w:lang w:val="en-GB"/>
        </w:rPr>
        <w:t>in</w:t>
      </w:r>
      <w:r w:rsidR="00B30A24" w:rsidRPr="00497741">
        <w:rPr>
          <w:lang w:val="en-GB"/>
        </w:rPr>
        <w:t xml:space="preserve"> </w:t>
      </w:r>
      <w:r w:rsidR="00B30A24" w:rsidRPr="00497741">
        <w:rPr>
          <w:color w:val="0070C0"/>
          <w:lang w:val="en-GB"/>
        </w:rPr>
        <w:t>***</w:t>
      </w:r>
      <w:r w:rsidRPr="00497741">
        <w:rPr>
          <w:color w:val="0070C0"/>
          <w:lang w:val="en-GB"/>
        </w:rPr>
        <w:t>state language</w:t>
      </w:r>
      <w:r w:rsidR="00B30A24" w:rsidRPr="00497741">
        <w:rPr>
          <w:color w:val="0070C0"/>
          <w:lang w:val="en-GB"/>
        </w:rPr>
        <w:t>***</w:t>
      </w:r>
    </w:p>
    <w:p w14:paraId="39A1D5DC" w14:textId="7401B8CC" w:rsidR="00207C79" w:rsidRPr="00497741" w:rsidRDefault="00D46134" w:rsidP="00CA6F0F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Drawings </w:t>
      </w:r>
    </w:p>
    <w:p w14:paraId="1D433A30" w14:textId="4FDF2A68" w:rsidR="00AA08BA" w:rsidRPr="00497741" w:rsidRDefault="00AA08BA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Update</w:t>
      </w:r>
      <w:r w:rsidR="00D46134" w:rsidRPr="00497741">
        <w:rPr>
          <w:lang w:val="en-GB"/>
        </w:rPr>
        <w:t>s</w:t>
      </w:r>
    </w:p>
    <w:p w14:paraId="6EA3FE5D" w14:textId="1E7DD741" w:rsidR="00AA08BA" w:rsidRPr="00497741" w:rsidRDefault="00AA08BA" w:rsidP="00AA08BA">
      <w:pPr>
        <w:autoSpaceDE w:val="0"/>
        <w:autoSpaceDN w:val="0"/>
        <w:adjustRightInd w:val="0"/>
        <w:spacing w:line="240" w:lineRule="auto"/>
        <w:rPr>
          <w:i/>
          <w:color w:val="0070C0"/>
          <w:lang w:val="en-GB"/>
        </w:rPr>
      </w:pPr>
      <w:r w:rsidRPr="00497741">
        <w:rPr>
          <w:i/>
          <w:color w:val="0070C0"/>
          <w:lang w:val="en-GB"/>
        </w:rPr>
        <w:t>***</w:t>
      </w:r>
      <w:r w:rsidR="00953523" w:rsidRPr="00497741">
        <w:rPr>
          <w:i/>
          <w:iCs/>
          <w:color w:val="0070C0"/>
          <w:szCs w:val="24"/>
          <w:lang w:val="en-GB"/>
        </w:rPr>
        <w:t xml:space="preserve"> 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color w:val="0070C0"/>
          <w:lang w:val="en-GB"/>
        </w:rPr>
        <w:t xml:space="preserve"> </w:t>
      </w:r>
      <w:r w:rsidR="00D46134" w:rsidRPr="00497741">
        <w:rPr>
          <w:i/>
          <w:color w:val="0070C0"/>
          <w:lang w:val="en-GB"/>
        </w:rPr>
        <w:t xml:space="preserve">Include the text below </w:t>
      </w:r>
      <w:r w:rsidR="001F0E1C" w:rsidRPr="00497741">
        <w:rPr>
          <w:i/>
          <w:color w:val="0070C0"/>
          <w:lang w:val="en-GB"/>
        </w:rPr>
        <w:t>if updates may be needed</w:t>
      </w:r>
      <w:r w:rsidR="0040623D" w:rsidRPr="00497741">
        <w:rPr>
          <w:i/>
          <w:color w:val="0070C0"/>
          <w:lang w:val="en-GB"/>
        </w:rPr>
        <w:t>.</w:t>
      </w:r>
      <w:r w:rsidRPr="00497741">
        <w:rPr>
          <w:i/>
          <w:color w:val="0070C0"/>
          <w:lang w:val="en-GB"/>
        </w:rPr>
        <w:t>***</w:t>
      </w:r>
    </w:p>
    <w:p w14:paraId="36C4FE28" w14:textId="02BA352A" w:rsidR="00AA08BA" w:rsidRPr="00497741" w:rsidRDefault="001F0E1C" w:rsidP="00AA08BA">
      <w:pPr>
        <w:rPr>
          <w:color w:val="000000"/>
          <w:lang w:val="en-GB"/>
        </w:rPr>
      </w:pPr>
      <w:r w:rsidRPr="00497741">
        <w:rPr>
          <w:color w:val="000000"/>
          <w:lang w:val="en-GB"/>
        </w:rPr>
        <w:t>Relevant</w:t>
      </w:r>
      <w:r w:rsidR="00AA08BA" w:rsidRPr="00497741">
        <w:rPr>
          <w:color w:val="000000"/>
          <w:lang w:val="en-GB"/>
        </w:rPr>
        <w:t xml:space="preserve"> update</w:t>
      </w:r>
      <w:r w:rsidRPr="00497741">
        <w:rPr>
          <w:color w:val="000000"/>
          <w:lang w:val="en-GB"/>
        </w:rPr>
        <w:t>s</w:t>
      </w:r>
      <w:r w:rsidR="00AA08BA" w:rsidRPr="00497741">
        <w:rPr>
          <w:color w:val="000000"/>
          <w:lang w:val="en-GB"/>
        </w:rPr>
        <w:t xml:space="preserve">, </w:t>
      </w:r>
      <w:r w:rsidRPr="00497741">
        <w:rPr>
          <w:color w:val="000000"/>
          <w:lang w:val="en-GB"/>
        </w:rPr>
        <w:t>enhancements and changes to the equipment during the period from order to delivery are carried out by the Seller</w:t>
      </w:r>
      <w:r w:rsidR="00AA08BA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following the Buyer’s approval without cost for the Buyer</w:t>
      </w:r>
      <w:r w:rsidR="00AA08BA" w:rsidRPr="00497741">
        <w:rPr>
          <w:color w:val="000000"/>
          <w:lang w:val="en-GB"/>
        </w:rPr>
        <w:t>.</w:t>
      </w:r>
    </w:p>
    <w:p w14:paraId="32650464" w14:textId="5575A777" w:rsidR="00AA08BA" w:rsidRPr="00497741" w:rsidRDefault="00AA08BA" w:rsidP="00AA08BA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Update</w:t>
      </w:r>
      <w:r w:rsidR="001F0E1C" w:rsidRPr="00497741">
        <w:rPr>
          <w:color w:val="000000"/>
          <w:lang w:val="en-GB"/>
        </w:rPr>
        <w:t>s</w:t>
      </w:r>
      <w:r w:rsidRPr="00497741">
        <w:rPr>
          <w:color w:val="000000"/>
          <w:lang w:val="en-GB"/>
        </w:rPr>
        <w:t xml:space="preserve"> </w:t>
      </w:r>
      <w:r w:rsidR="001F0E1C" w:rsidRPr="00497741">
        <w:rPr>
          <w:color w:val="000000"/>
          <w:lang w:val="en-GB"/>
        </w:rPr>
        <w:t>and changes to</w:t>
      </w:r>
      <w:r w:rsidRPr="00497741">
        <w:rPr>
          <w:color w:val="000000"/>
          <w:lang w:val="en-GB"/>
        </w:rPr>
        <w:t xml:space="preserve"> </w:t>
      </w:r>
      <w:r w:rsidR="001F0E1C" w:rsidRPr="00497741">
        <w:rPr>
          <w:color w:val="000000"/>
          <w:lang w:val="en-GB"/>
        </w:rPr>
        <w:t>software and hardware</w:t>
      </w:r>
      <w:r w:rsidRPr="00497741">
        <w:rPr>
          <w:color w:val="000000"/>
          <w:lang w:val="en-GB"/>
        </w:rPr>
        <w:t xml:space="preserve">, </w:t>
      </w:r>
      <w:r w:rsidR="001F0E1C" w:rsidRPr="00497741">
        <w:rPr>
          <w:color w:val="000000"/>
          <w:lang w:val="en-GB"/>
        </w:rPr>
        <w:t>which include</w:t>
      </w:r>
      <w:r w:rsidRPr="00497741">
        <w:rPr>
          <w:color w:val="000000"/>
          <w:lang w:val="en-GB"/>
        </w:rPr>
        <w:t xml:space="preserve"> dire</w:t>
      </w:r>
      <w:r w:rsidR="001F0E1C" w:rsidRPr="00497741">
        <w:rPr>
          <w:color w:val="000000"/>
          <w:lang w:val="en-GB"/>
        </w:rPr>
        <w:t>ct</w:t>
      </w:r>
      <w:r w:rsidRPr="00497741">
        <w:rPr>
          <w:color w:val="000000"/>
          <w:lang w:val="en-GB"/>
        </w:rPr>
        <w:t xml:space="preserve"> </w:t>
      </w:r>
      <w:r w:rsidR="001F0E1C" w:rsidRPr="00497741">
        <w:rPr>
          <w:color w:val="000000"/>
          <w:lang w:val="en-GB"/>
        </w:rPr>
        <w:t>faults or safety risks</w:t>
      </w:r>
      <w:r w:rsidRPr="00497741">
        <w:rPr>
          <w:color w:val="000000"/>
          <w:lang w:val="en-GB"/>
        </w:rPr>
        <w:t xml:space="preserve">, </w:t>
      </w:r>
      <w:r w:rsidR="001F0E1C" w:rsidRPr="00497741">
        <w:rPr>
          <w:color w:val="000000"/>
          <w:lang w:val="en-GB"/>
        </w:rPr>
        <w:t>are included without cost</w:t>
      </w:r>
      <w:r w:rsidRPr="00497741">
        <w:rPr>
          <w:color w:val="000000"/>
          <w:lang w:val="en-GB"/>
        </w:rPr>
        <w:t xml:space="preserve"> </w:t>
      </w:r>
      <w:r w:rsidR="001F0E1C" w:rsidRPr="00497741">
        <w:rPr>
          <w:color w:val="000000"/>
          <w:lang w:val="en-GB"/>
        </w:rPr>
        <w:t>during the equipment’s</w:t>
      </w:r>
      <w:r w:rsidRPr="00497741">
        <w:rPr>
          <w:color w:val="000000"/>
          <w:lang w:val="en-GB"/>
        </w:rPr>
        <w:t xml:space="preserve"> </w:t>
      </w:r>
      <w:r w:rsidR="007B433A" w:rsidRPr="00497741">
        <w:rPr>
          <w:color w:val="000000"/>
          <w:lang w:val="en-GB"/>
        </w:rPr>
        <w:t xml:space="preserve">estimated </w:t>
      </w:r>
      <w:r w:rsidR="001F0E1C" w:rsidRPr="00497741">
        <w:rPr>
          <w:color w:val="000000"/>
          <w:lang w:val="en-GB"/>
        </w:rPr>
        <w:t xml:space="preserve">technical lifetime </w:t>
      </w:r>
      <w:r w:rsidRPr="00497741">
        <w:rPr>
          <w:color w:val="000000"/>
          <w:lang w:val="en-GB"/>
        </w:rPr>
        <w:t xml:space="preserve">(10 </w:t>
      </w:r>
      <w:r w:rsidR="00747CF2">
        <w:rPr>
          <w:color w:val="000000"/>
          <w:lang w:val="en-GB"/>
        </w:rPr>
        <w:t xml:space="preserve">years </w:t>
      </w:r>
      <w:r w:rsidR="007B433A" w:rsidRPr="00497741">
        <w:rPr>
          <w:color w:val="000000"/>
          <w:lang w:val="en-GB"/>
        </w:rPr>
        <w:t>after the takeover</w:t>
      </w:r>
      <w:r w:rsidRPr="00497741">
        <w:rPr>
          <w:color w:val="000000"/>
          <w:lang w:val="en-GB"/>
        </w:rPr>
        <w:t xml:space="preserve">). </w:t>
      </w:r>
      <w:r w:rsidR="007B433A" w:rsidRPr="00497741">
        <w:rPr>
          <w:color w:val="000000"/>
          <w:lang w:val="en-GB"/>
        </w:rPr>
        <w:t>Any labour costs are to be included</w:t>
      </w:r>
      <w:r w:rsidRPr="00497741">
        <w:rPr>
          <w:color w:val="000000"/>
          <w:lang w:val="en-GB"/>
        </w:rPr>
        <w:t>.</w:t>
      </w:r>
    </w:p>
    <w:p w14:paraId="5D8AB2FF" w14:textId="19349145" w:rsidR="00AA08BA" w:rsidRPr="00497741" w:rsidRDefault="007B433A" w:rsidP="00AA08BA">
      <w:pPr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All updates regarding the equipment’s existing functions are included in the </w:t>
      </w:r>
      <w:r w:rsidR="00AA08BA" w:rsidRPr="00497741">
        <w:rPr>
          <w:color w:val="000000"/>
          <w:lang w:val="en-GB"/>
        </w:rPr>
        <w:t>S</w:t>
      </w:r>
      <w:r w:rsidRPr="00497741">
        <w:rPr>
          <w:color w:val="000000"/>
          <w:lang w:val="en-GB"/>
        </w:rPr>
        <w:t>eller’s</w:t>
      </w:r>
      <w:r w:rsidR="00AA08BA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 xml:space="preserve">obligations during the equipment’s estimated technical lifetime (10 </w:t>
      </w:r>
      <w:r w:rsidR="007838FF">
        <w:rPr>
          <w:color w:val="000000"/>
          <w:lang w:val="en-GB"/>
        </w:rPr>
        <w:t xml:space="preserve">years </w:t>
      </w:r>
      <w:r w:rsidRPr="00497741">
        <w:rPr>
          <w:color w:val="000000"/>
          <w:lang w:val="en-GB"/>
        </w:rPr>
        <w:t xml:space="preserve">after the takeover), provide that a service </w:t>
      </w:r>
      <w:r w:rsidR="00DD2F31">
        <w:rPr>
          <w:color w:val="000000"/>
          <w:lang w:val="en-GB"/>
        </w:rPr>
        <w:t>contract</w:t>
      </w:r>
      <w:r w:rsidRPr="00497741">
        <w:rPr>
          <w:color w:val="000000"/>
          <w:lang w:val="en-GB"/>
        </w:rPr>
        <w:t xml:space="preserve"> has been signed by the Seller. </w:t>
      </w:r>
    </w:p>
    <w:p w14:paraId="4E9851D6" w14:textId="6CD9CD4A" w:rsidR="00B30A24" w:rsidRPr="00497741" w:rsidRDefault="00B30A24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 xml:space="preserve">Updating </w:t>
      </w:r>
      <w:r w:rsidR="007B433A" w:rsidRPr="00497741">
        <w:rPr>
          <w:rFonts w:cs="Arial"/>
          <w:bCs/>
          <w:color w:val="000000"/>
          <w:szCs w:val="24"/>
          <w:lang w:val="en-GB"/>
        </w:rPr>
        <w:t>of</w:t>
      </w:r>
      <w:r w:rsidRPr="00497741">
        <w:rPr>
          <w:rFonts w:cs="Arial"/>
          <w:bCs/>
          <w:color w:val="000000"/>
          <w:szCs w:val="24"/>
          <w:lang w:val="en-GB"/>
        </w:rPr>
        <w:t xml:space="preserve"> do</w:t>
      </w:r>
      <w:r w:rsidR="007B433A" w:rsidRPr="00497741">
        <w:rPr>
          <w:rFonts w:cs="Arial"/>
          <w:bCs/>
          <w:color w:val="000000"/>
          <w:szCs w:val="24"/>
          <w:lang w:val="en-GB"/>
        </w:rPr>
        <w:t>c</w:t>
      </w:r>
      <w:r w:rsidRPr="00497741">
        <w:rPr>
          <w:rFonts w:cs="Arial"/>
          <w:bCs/>
          <w:color w:val="000000"/>
          <w:szCs w:val="24"/>
          <w:lang w:val="en-GB"/>
        </w:rPr>
        <w:t>umentation</w:t>
      </w:r>
    </w:p>
    <w:p w14:paraId="30AEF966" w14:textId="39A22C51" w:rsidR="00207C79" w:rsidRPr="007838FF" w:rsidRDefault="007B433A" w:rsidP="00B30A24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GB"/>
        </w:rPr>
      </w:pPr>
      <w:r w:rsidRPr="00497741">
        <w:rPr>
          <w:color w:val="000000"/>
          <w:lang w:val="en-GB"/>
        </w:rPr>
        <w:t>If the Seller carries out changes to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the delivered equi</w:t>
      </w:r>
      <w:r w:rsidR="002B37A2" w:rsidRPr="00497741">
        <w:rPr>
          <w:color w:val="000000"/>
          <w:lang w:val="en-GB"/>
        </w:rPr>
        <w:t>p</w:t>
      </w:r>
      <w:r w:rsidRPr="00497741">
        <w:rPr>
          <w:color w:val="000000"/>
          <w:lang w:val="en-GB"/>
        </w:rPr>
        <w:t>ment, the Seller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 xml:space="preserve">is also to be responsible </w:t>
      </w:r>
      <w:r w:rsidR="007838FF" w:rsidRPr="007838FF">
        <w:rPr>
          <w:color w:val="000000"/>
          <w:szCs w:val="24"/>
          <w:lang w:val="en-GB"/>
        </w:rPr>
        <w:t>for providing changes to the delivered documentation to a corresponding degree</w:t>
      </w:r>
      <w:r w:rsidR="00CA6F0F" w:rsidRPr="007838FF">
        <w:rPr>
          <w:color w:val="000000"/>
          <w:szCs w:val="24"/>
          <w:lang w:val="en-GB"/>
        </w:rPr>
        <w:t>.</w:t>
      </w:r>
    </w:p>
    <w:p w14:paraId="4C4E8488" w14:textId="42182E99" w:rsidR="00207C79" w:rsidRPr="00497741" w:rsidRDefault="002B37A2" w:rsidP="00B30A24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lastRenderedPageBreak/>
        <w:t xml:space="preserve">The Seller is responsible for the production and cost of drawing up </w:t>
      </w:r>
      <w:r w:rsidR="00B30A24" w:rsidRPr="00497741">
        <w:rPr>
          <w:color w:val="000000"/>
          <w:lang w:val="en-GB"/>
        </w:rPr>
        <w:t>do</w:t>
      </w:r>
      <w:r w:rsidRPr="00497741">
        <w:rPr>
          <w:color w:val="000000"/>
          <w:lang w:val="en-GB"/>
        </w:rPr>
        <w:t>c</w:t>
      </w:r>
      <w:r w:rsidR="00B30A24" w:rsidRPr="00497741">
        <w:rPr>
          <w:color w:val="000000"/>
          <w:lang w:val="en-GB"/>
        </w:rPr>
        <w:t xml:space="preserve">umentation </w:t>
      </w:r>
      <w:r w:rsidRPr="00497741">
        <w:rPr>
          <w:color w:val="000000"/>
          <w:lang w:val="en-GB"/>
        </w:rPr>
        <w:t>and</w:t>
      </w:r>
      <w:r w:rsidR="00CA6F0F" w:rsidRPr="00497741">
        <w:rPr>
          <w:color w:val="000000"/>
          <w:lang w:val="en-GB"/>
        </w:rPr>
        <w:t xml:space="preserve"> </w:t>
      </w:r>
      <w:r w:rsidR="00B30A24" w:rsidRPr="00497741">
        <w:rPr>
          <w:color w:val="000000"/>
          <w:lang w:val="en-GB"/>
        </w:rPr>
        <w:t>system</w:t>
      </w:r>
      <w:r w:rsidRPr="00497741">
        <w:rPr>
          <w:color w:val="000000"/>
          <w:lang w:val="en-GB"/>
        </w:rPr>
        <w:t>-</w:t>
      </w:r>
      <w:r w:rsidR="00B30A24" w:rsidRPr="00497741">
        <w:rPr>
          <w:color w:val="000000"/>
          <w:lang w:val="en-GB"/>
        </w:rPr>
        <w:t>relate</w:t>
      </w:r>
      <w:r w:rsidRPr="00497741">
        <w:rPr>
          <w:color w:val="000000"/>
          <w:lang w:val="en-GB"/>
        </w:rPr>
        <w:t>d</w:t>
      </w:r>
      <w:r w:rsidR="00B30A24" w:rsidRPr="00497741">
        <w:rPr>
          <w:color w:val="000000"/>
          <w:lang w:val="en-GB"/>
        </w:rPr>
        <w:t xml:space="preserve"> installation </w:t>
      </w:r>
      <w:r w:rsidRPr="00497741">
        <w:rPr>
          <w:color w:val="000000"/>
          <w:lang w:val="en-GB"/>
        </w:rPr>
        <w:t>and assembly</w:t>
      </w:r>
      <w:r w:rsidR="00B30A24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drawings</w:t>
      </w:r>
      <w:r w:rsidR="00B30A24" w:rsidRPr="00497741">
        <w:rPr>
          <w:color w:val="000000"/>
          <w:lang w:val="en-GB"/>
        </w:rPr>
        <w:t>.</w:t>
      </w:r>
    </w:p>
    <w:p w14:paraId="5B087FF5" w14:textId="01F5C4F0" w:rsidR="0086345F" w:rsidRPr="00497741" w:rsidRDefault="00C9112A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szCs w:val="24"/>
          <w:lang w:val="en-GB"/>
        </w:rPr>
      </w:pPr>
      <w:r>
        <w:rPr>
          <w:rFonts w:cs="Arial"/>
          <w:bCs/>
          <w:szCs w:val="24"/>
          <w:lang w:val="en-GB"/>
        </w:rPr>
        <w:t>Product defects</w:t>
      </w:r>
    </w:p>
    <w:p w14:paraId="551FEE1A" w14:textId="63ABEC89" w:rsidR="004A324D" w:rsidRPr="00497741" w:rsidRDefault="002B37A2" w:rsidP="004A324D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The </w:t>
      </w:r>
      <w:r w:rsidR="00D70815">
        <w:rPr>
          <w:color w:val="000000"/>
          <w:lang w:val="en-GB"/>
        </w:rPr>
        <w:t>B</w:t>
      </w:r>
      <w:r w:rsidRPr="00497741">
        <w:rPr>
          <w:color w:val="000000"/>
          <w:lang w:val="en-GB"/>
        </w:rPr>
        <w:t xml:space="preserve">uyer </w:t>
      </w:r>
      <w:r w:rsidR="00B56025" w:rsidRPr="00497741">
        <w:rPr>
          <w:color w:val="000000"/>
          <w:lang w:val="en-GB"/>
        </w:rPr>
        <w:t>is</w:t>
      </w:r>
      <w:r w:rsidR="007838FF">
        <w:rPr>
          <w:color w:val="000000"/>
          <w:lang w:val="en-GB"/>
        </w:rPr>
        <w:t xml:space="preserve"> t</w:t>
      </w:r>
      <w:r w:rsidR="00F5486B" w:rsidRPr="00497741">
        <w:rPr>
          <w:color w:val="000000"/>
          <w:lang w:val="en-GB"/>
        </w:rPr>
        <w:t xml:space="preserve">o </w:t>
      </w:r>
      <w:r w:rsidR="00B56025" w:rsidRPr="00497741">
        <w:rPr>
          <w:color w:val="000000"/>
          <w:lang w:val="en-GB"/>
        </w:rPr>
        <w:t xml:space="preserve">inform the Seller that there is </w:t>
      </w:r>
      <w:r w:rsidR="00AF3EDF" w:rsidRPr="00497741">
        <w:rPr>
          <w:color w:val="000000"/>
          <w:lang w:val="en-GB"/>
        </w:rPr>
        <w:t xml:space="preserve">a </w:t>
      </w:r>
      <w:r w:rsidR="00C9112A">
        <w:rPr>
          <w:color w:val="000000"/>
          <w:lang w:val="en-GB"/>
        </w:rPr>
        <w:t>product defect</w:t>
      </w:r>
      <w:r w:rsidR="007838FF" w:rsidRPr="007838FF">
        <w:rPr>
          <w:color w:val="000000"/>
          <w:lang w:val="en-GB"/>
        </w:rPr>
        <w:t xml:space="preserve"> </w:t>
      </w:r>
      <w:r w:rsidR="007838FF" w:rsidRPr="00497741">
        <w:rPr>
          <w:color w:val="000000"/>
          <w:lang w:val="en-GB"/>
        </w:rPr>
        <w:t xml:space="preserve">within a reasonable </w:t>
      </w:r>
      <w:r w:rsidR="007838FF">
        <w:rPr>
          <w:color w:val="000000"/>
          <w:lang w:val="en-GB"/>
        </w:rPr>
        <w:t>timeframe after</w:t>
      </w:r>
      <w:r w:rsidR="007838FF" w:rsidRPr="00497741">
        <w:rPr>
          <w:color w:val="000000"/>
          <w:lang w:val="en-GB"/>
        </w:rPr>
        <w:t xml:space="preserve"> the discovery of a </w:t>
      </w:r>
      <w:r w:rsidR="00C9112A">
        <w:rPr>
          <w:color w:val="000000"/>
          <w:lang w:val="en-GB"/>
        </w:rPr>
        <w:t>defect</w:t>
      </w:r>
      <w:r w:rsidR="007838FF" w:rsidRPr="00497741">
        <w:rPr>
          <w:color w:val="000000"/>
          <w:lang w:val="en-GB"/>
        </w:rPr>
        <w:t xml:space="preserve"> or </w:t>
      </w:r>
      <w:r w:rsidR="007838FF">
        <w:rPr>
          <w:color w:val="000000"/>
          <w:lang w:val="en-GB"/>
        </w:rPr>
        <w:t xml:space="preserve">after it </w:t>
      </w:r>
      <w:r w:rsidR="007838FF" w:rsidRPr="00497741">
        <w:rPr>
          <w:color w:val="000000"/>
          <w:lang w:val="en-GB"/>
        </w:rPr>
        <w:t xml:space="preserve">should have </w:t>
      </w:r>
      <w:r w:rsidR="007838FF">
        <w:rPr>
          <w:color w:val="000000"/>
          <w:lang w:val="en-GB"/>
        </w:rPr>
        <w:t xml:space="preserve">been </w:t>
      </w:r>
      <w:r w:rsidR="007838FF" w:rsidRPr="00497741">
        <w:rPr>
          <w:color w:val="000000"/>
          <w:lang w:val="en-GB"/>
        </w:rPr>
        <w:t>discovered</w:t>
      </w:r>
      <w:r w:rsidR="00AF3EDF" w:rsidRPr="00497741">
        <w:rPr>
          <w:color w:val="000000"/>
          <w:lang w:val="en-GB"/>
        </w:rPr>
        <w:t>.</w:t>
      </w:r>
      <w:r w:rsidR="00B56025" w:rsidRPr="00497741">
        <w:rPr>
          <w:color w:val="000000"/>
          <w:lang w:val="en-GB"/>
        </w:rPr>
        <w:t xml:space="preserve"> </w:t>
      </w:r>
    </w:p>
    <w:p w14:paraId="30AC424D" w14:textId="61D35B3F" w:rsidR="004A324D" w:rsidRPr="00497741" w:rsidRDefault="00AF3EDF" w:rsidP="004A324D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After the</w:t>
      </w:r>
      <w:r w:rsidR="004A324D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Seller has received a message from the Buyer</w:t>
      </w:r>
      <w:r w:rsidR="001701E2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 xml:space="preserve">regarding a </w:t>
      </w:r>
      <w:r w:rsidR="00C9112A">
        <w:rPr>
          <w:color w:val="000000"/>
          <w:lang w:val="en-GB"/>
        </w:rPr>
        <w:t>defect</w:t>
      </w:r>
      <w:r w:rsidRPr="00497741">
        <w:rPr>
          <w:color w:val="000000"/>
          <w:lang w:val="en-GB"/>
        </w:rPr>
        <w:t xml:space="preserve"> as referred to above</w:t>
      </w:r>
      <w:r w:rsidR="00F5486B" w:rsidRPr="00497741">
        <w:rPr>
          <w:color w:val="000000"/>
          <w:lang w:val="en-GB"/>
        </w:rPr>
        <w:t xml:space="preserve">, the Seller is to remedy the </w:t>
      </w:r>
      <w:r w:rsidR="00C9112A">
        <w:rPr>
          <w:color w:val="000000"/>
          <w:lang w:val="en-GB"/>
        </w:rPr>
        <w:t>defect</w:t>
      </w:r>
      <w:r w:rsidR="00F5486B" w:rsidRPr="00497741">
        <w:rPr>
          <w:color w:val="000000"/>
          <w:lang w:val="en-GB"/>
        </w:rPr>
        <w:t xml:space="preserve"> or</w:t>
      </w:r>
      <w:r w:rsidR="004A324D" w:rsidRPr="00497741">
        <w:rPr>
          <w:color w:val="000000"/>
          <w:lang w:val="en-GB"/>
        </w:rPr>
        <w:t xml:space="preserve"> </w:t>
      </w:r>
      <w:r w:rsidR="00F5486B" w:rsidRPr="00497741">
        <w:rPr>
          <w:color w:val="000000"/>
          <w:lang w:val="en-GB"/>
        </w:rPr>
        <w:t xml:space="preserve">carry out </w:t>
      </w:r>
      <w:r w:rsidR="00924194">
        <w:rPr>
          <w:color w:val="000000"/>
          <w:lang w:val="en-GB"/>
        </w:rPr>
        <w:t>a redelivery</w:t>
      </w:r>
      <w:r w:rsidR="00F5486B" w:rsidRPr="00497741">
        <w:rPr>
          <w:color w:val="000000"/>
          <w:lang w:val="en-GB"/>
        </w:rPr>
        <w:t xml:space="preserve"> with the</w:t>
      </w:r>
      <w:r w:rsidR="004A324D" w:rsidRPr="00497741">
        <w:rPr>
          <w:color w:val="000000"/>
          <w:lang w:val="en-GB"/>
        </w:rPr>
        <w:t xml:space="preserve"> </w:t>
      </w:r>
      <w:r w:rsidR="00F5486B" w:rsidRPr="00497741">
        <w:rPr>
          <w:color w:val="000000"/>
          <w:lang w:val="en-GB"/>
        </w:rPr>
        <w:t>promptness that the circumstances demand</w:t>
      </w:r>
      <w:r w:rsidR="004A324D" w:rsidRPr="00497741">
        <w:rPr>
          <w:color w:val="000000"/>
          <w:lang w:val="en-GB"/>
        </w:rPr>
        <w:t xml:space="preserve">. </w:t>
      </w:r>
      <w:r w:rsidR="00F5486B" w:rsidRPr="00497741">
        <w:rPr>
          <w:color w:val="000000"/>
          <w:lang w:val="en-GB"/>
        </w:rPr>
        <w:t xml:space="preserve">The </w:t>
      </w:r>
      <w:r w:rsidR="006B592B" w:rsidRPr="00497741">
        <w:rPr>
          <w:color w:val="000000"/>
          <w:lang w:val="en-GB"/>
        </w:rPr>
        <w:t>B</w:t>
      </w:r>
      <w:r w:rsidR="00F5486B" w:rsidRPr="00497741">
        <w:rPr>
          <w:color w:val="000000"/>
          <w:lang w:val="en-GB"/>
        </w:rPr>
        <w:t>uyer</w:t>
      </w:r>
      <w:r w:rsidR="004A324D" w:rsidRPr="00497741">
        <w:rPr>
          <w:color w:val="000000"/>
          <w:lang w:val="en-GB"/>
        </w:rPr>
        <w:t xml:space="preserve"> </w:t>
      </w:r>
      <w:r w:rsidR="00F5486B" w:rsidRPr="00497741">
        <w:rPr>
          <w:color w:val="000000"/>
          <w:lang w:val="en-GB"/>
        </w:rPr>
        <w:t xml:space="preserve">has the right to </w:t>
      </w:r>
      <w:r w:rsidR="00924194">
        <w:rPr>
          <w:color w:val="000000"/>
          <w:lang w:val="en-GB"/>
        </w:rPr>
        <w:t>rec</w:t>
      </w:r>
      <w:r w:rsidR="00A6507C">
        <w:rPr>
          <w:color w:val="000000"/>
          <w:lang w:val="en-GB"/>
        </w:rPr>
        <w:t>e</w:t>
      </w:r>
      <w:r w:rsidR="00924194">
        <w:rPr>
          <w:color w:val="000000"/>
          <w:lang w:val="en-GB"/>
        </w:rPr>
        <w:t>ive a redelivery</w:t>
      </w:r>
      <w:r w:rsidR="004A324D" w:rsidRPr="00497741">
        <w:rPr>
          <w:color w:val="000000"/>
          <w:lang w:val="en-GB"/>
        </w:rPr>
        <w:t xml:space="preserve"> </w:t>
      </w:r>
      <w:r w:rsidR="00F5486B" w:rsidRPr="00497741">
        <w:rPr>
          <w:color w:val="000000"/>
          <w:lang w:val="en-GB"/>
        </w:rPr>
        <w:t>i</w:t>
      </w:r>
      <w:r w:rsidR="00924194">
        <w:rPr>
          <w:color w:val="000000"/>
          <w:lang w:val="en-GB"/>
        </w:rPr>
        <w:t>f</w:t>
      </w:r>
      <w:r w:rsidR="00F5486B" w:rsidRPr="00497741">
        <w:rPr>
          <w:color w:val="000000"/>
          <w:lang w:val="en-GB"/>
        </w:rPr>
        <w:t xml:space="preserve"> the </w:t>
      </w:r>
      <w:r w:rsidR="00C9112A">
        <w:rPr>
          <w:color w:val="000000"/>
          <w:lang w:val="en-GB"/>
        </w:rPr>
        <w:t>defect</w:t>
      </w:r>
      <w:r w:rsidR="00F5486B" w:rsidRPr="00497741">
        <w:rPr>
          <w:color w:val="000000"/>
          <w:lang w:val="en-GB"/>
        </w:rPr>
        <w:t xml:space="preserve"> is </w:t>
      </w:r>
      <w:r w:rsidR="006B592B" w:rsidRPr="00497741">
        <w:rPr>
          <w:color w:val="000000"/>
          <w:lang w:val="en-GB"/>
        </w:rPr>
        <w:t xml:space="preserve">significant for </w:t>
      </w:r>
      <w:r w:rsidR="00924194">
        <w:rPr>
          <w:color w:val="000000"/>
          <w:lang w:val="en-GB"/>
        </w:rPr>
        <w:t xml:space="preserve">them </w:t>
      </w:r>
      <w:r w:rsidR="006B592B" w:rsidRPr="00497741">
        <w:rPr>
          <w:color w:val="000000"/>
          <w:lang w:val="en-GB"/>
        </w:rPr>
        <w:t>and that the Seller has</w:t>
      </w:r>
      <w:r w:rsidR="001701E2" w:rsidRPr="00497741">
        <w:rPr>
          <w:color w:val="000000"/>
          <w:lang w:val="en-GB"/>
        </w:rPr>
        <w:t xml:space="preserve"> </w:t>
      </w:r>
      <w:r w:rsidR="006B592B" w:rsidRPr="00497741">
        <w:rPr>
          <w:color w:val="000000"/>
          <w:lang w:val="en-GB"/>
        </w:rPr>
        <w:t>recognised</w:t>
      </w:r>
      <w:r w:rsidR="00342247" w:rsidRPr="00497741">
        <w:rPr>
          <w:color w:val="000000"/>
          <w:lang w:val="en-GB"/>
        </w:rPr>
        <w:t>,</w:t>
      </w:r>
      <w:r w:rsidR="006B592B" w:rsidRPr="00497741">
        <w:rPr>
          <w:color w:val="000000"/>
          <w:lang w:val="en-GB"/>
        </w:rPr>
        <w:t xml:space="preserve"> or should have recognised</w:t>
      </w:r>
      <w:r w:rsidR="00342247" w:rsidRPr="00497741">
        <w:rPr>
          <w:color w:val="000000"/>
          <w:lang w:val="en-GB"/>
        </w:rPr>
        <w:t>,</w:t>
      </w:r>
      <w:r w:rsidR="006B592B" w:rsidRPr="00497741">
        <w:rPr>
          <w:color w:val="000000"/>
          <w:lang w:val="en-GB"/>
        </w:rPr>
        <w:t xml:space="preserve"> this and the </w:t>
      </w:r>
      <w:r w:rsidR="00924194">
        <w:rPr>
          <w:color w:val="000000"/>
          <w:lang w:val="en-GB"/>
        </w:rPr>
        <w:t>re</w:t>
      </w:r>
      <w:r w:rsidR="006B592B" w:rsidRPr="00497741">
        <w:rPr>
          <w:color w:val="000000"/>
          <w:lang w:val="en-GB"/>
        </w:rPr>
        <w:t>delivery can be carried out without inconvenience to the Seller</w:t>
      </w:r>
      <w:r w:rsidR="004A324D" w:rsidRPr="00497741">
        <w:rPr>
          <w:color w:val="000000"/>
          <w:lang w:val="en-GB"/>
        </w:rPr>
        <w:t>.</w:t>
      </w:r>
    </w:p>
    <w:p w14:paraId="73F6A652" w14:textId="4A2DB554" w:rsidR="004A324D" w:rsidRPr="00497741" w:rsidRDefault="006B592B" w:rsidP="004A324D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If the </w:t>
      </w:r>
      <w:r w:rsidR="00C9112A">
        <w:rPr>
          <w:color w:val="000000"/>
          <w:lang w:val="en-GB"/>
        </w:rPr>
        <w:t>defect</w:t>
      </w:r>
      <w:r w:rsidRPr="00497741">
        <w:rPr>
          <w:color w:val="000000"/>
          <w:lang w:val="en-GB"/>
        </w:rPr>
        <w:t xml:space="preserve"> is not remedied or </w:t>
      </w:r>
      <w:r w:rsidR="00924194">
        <w:rPr>
          <w:color w:val="000000"/>
          <w:lang w:val="en-GB"/>
        </w:rPr>
        <w:t>redelivery is not</w:t>
      </w:r>
      <w:r w:rsidRPr="00497741">
        <w:rPr>
          <w:color w:val="000000"/>
          <w:lang w:val="en-GB"/>
        </w:rPr>
        <w:t xml:space="preserve"> carried out, the Buyer has the right to cancel the purchase</w:t>
      </w:r>
      <w:r w:rsidR="00342247" w:rsidRPr="00497741">
        <w:rPr>
          <w:color w:val="000000"/>
          <w:lang w:val="en-GB"/>
        </w:rPr>
        <w:t>.</w:t>
      </w:r>
    </w:p>
    <w:p w14:paraId="7021B14C" w14:textId="15A2D158" w:rsidR="0086345F" w:rsidRPr="00497741" w:rsidRDefault="006B592B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>Quality</w:t>
      </w:r>
    </w:p>
    <w:p w14:paraId="3EC1FD83" w14:textId="33FD706F" w:rsidR="005C4ED8" w:rsidRPr="00497741" w:rsidRDefault="006B592B" w:rsidP="005C4ED8">
      <w:pPr>
        <w:rPr>
          <w:lang w:val="en-GB"/>
        </w:rPr>
      </w:pPr>
      <w:r w:rsidRPr="00497741">
        <w:rPr>
          <w:lang w:val="en-GB"/>
        </w:rPr>
        <w:t>The Seller is responsible for ensuring that the equip</w:t>
      </w:r>
      <w:r w:rsidR="008A2550" w:rsidRPr="00497741">
        <w:rPr>
          <w:lang w:val="en-GB"/>
        </w:rPr>
        <w:t>ment</w:t>
      </w:r>
      <w:r w:rsidRPr="00497741">
        <w:rPr>
          <w:lang w:val="en-GB"/>
        </w:rPr>
        <w:t xml:space="preserve"> delivered to the Buyer</w:t>
      </w:r>
      <w:r w:rsidR="004A324D" w:rsidRPr="00497741">
        <w:rPr>
          <w:lang w:val="en-GB"/>
        </w:rPr>
        <w:t xml:space="preserve"> </w:t>
      </w:r>
      <w:r w:rsidRPr="00497741">
        <w:rPr>
          <w:lang w:val="en-GB"/>
        </w:rPr>
        <w:t>complies with relevant</w:t>
      </w:r>
      <w:r w:rsidR="004A324D" w:rsidRPr="00497741">
        <w:rPr>
          <w:lang w:val="en-GB"/>
        </w:rPr>
        <w:t xml:space="preserve"> </w:t>
      </w:r>
      <w:r w:rsidRPr="00497741">
        <w:rPr>
          <w:lang w:val="en-GB"/>
        </w:rPr>
        <w:t>laws</w:t>
      </w:r>
      <w:r w:rsidR="004A324D" w:rsidRPr="00497741">
        <w:rPr>
          <w:lang w:val="en-GB"/>
        </w:rPr>
        <w:t xml:space="preserve">, </w:t>
      </w:r>
      <w:r w:rsidR="008A2550" w:rsidRPr="00497741">
        <w:rPr>
          <w:lang w:val="en-GB"/>
        </w:rPr>
        <w:t>industry practice</w:t>
      </w:r>
      <w:r w:rsidR="004A324D" w:rsidRPr="00497741">
        <w:rPr>
          <w:lang w:val="en-GB"/>
        </w:rPr>
        <w:t xml:space="preserve">, </w:t>
      </w:r>
      <w:r w:rsidR="005A6E20">
        <w:rPr>
          <w:lang w:val="en-GB"/>
        </w:rPr>
        <w:t xml:space="preserve">the </w:t>
      </w:r>
      <w:r w:rsidR="008A2550" w:rsidRPr="00497741">
        <w:rPr>
          <w:lang w:val="en-GB"/>
        </w:rPr>
        <w:t xml:space="preserve">tender and </w:t>
      </w:r>
      <w:r w:rsidR="00D70815">
        <w:rPr>
          <w:lang w:val="en-GB"/>
        </w:rPr>
        <w:t>invitation to tender</w:t>
      </w:r>
      <w:r w:rsidR="004A324D" w:rsidRPr="00497741">
        <w:rPr>
          <w:lang w:val="en-GB"/>
        </w:rPr>
        <w:t xml:space="preserve">. </w:t>
      </w:r>
      <w:r w:rsidR="008A2550" w:rsidRPr="00497741">
        <w:rPr>
          <w:lang w:val="en-GB"/>
        </w:rPr>
        <w:t>The Seller is otherwise to</w:t>
      </w:r>
      <w:r w:rsidR="004A324D" w:rsidRPr="00497741">
        <w:rPr>
          <w:lang w:val="en-GB"/>
        </w:rPr>
        <w:t xml:space="preserve"> </w:t>
      </w:r>
      <w:r w:rsidR="008A2550" w:rsidRPr="00497741">
        <w:rPr>
          <w:lang w:val="en-GB"/>
        </w:rPr>
        <w:t>carry out their obligation with the proficiency</w:t>
      </w:r>
      <w:r w:rsidR="004A324D" w:rsidRPr="00497741">
        <w:rPr>
          <w:lang w:val="en-GB"/>
        </w:rPr>
        <w:t xml:space="preserve">, </w:t>
      </w:r>
      <w:r w:rsidR="008A2550" w:rsidRPr="00497741">
        <w:rPr>
          <w:lang w:val="en-GB"/>
        </w:rPr>
        <w:t>speed and care</w:t>
      </w:r>
      <w:r w:rsidR="004A324D" w:rsidRPr="00497741">
        <w:rPr>
          <w:lang w:val="en-GB"/>
        </w:rPr>
        <w:t xml:space="preserve"> </w:t>
      </w:r>
      <w:r w:rsidR="008A2550" w:rsidRPr="00497741">
        <w:rPr>
          <w:lang w:val="en-GB"/>
        </w:rPr>
        <w:t>that the Buyer has</w:t>
      </w:r>
      <w:r w:rsidR="004A324D" w:rsidRPr="00497741">
        <w:rPr>
          <w:lang w:val="en-GB"/>
        </w:rPr>
        <w:t xml:space="preserve"> </w:t>
      </w:r>
      <w:r w:rsidR="008A2550" w:rsidRPr="00497741">
        <w:rPr>
          <w:lang w:val="en-GB"/>
        </w:rPr>
        <w:t>reason to expect from a</w:t>
      </w:r>
      <w:r w:rsidR="004A324D" w:rsidRPr="00497741">
        <w:rPr>
          <w:lang w:val="en-GB"/>
        </w:rPr>
        <w:t xml:space="preserve"> profession</w:t>
      </w:r>
      <w:r w:rsidR="008A2550" w:rsidRPr="00497741">
        <w:rPr>
          <w:lang w:val="en-GB"/>
        </w:rPr>
        <w:t>a</w:t>
      </w:r>
      <w:r w:rsidR="004A324D" w:rsidRPr="00497741">
        <w:rPr>
          <w:lang w:val="en-GB"/>
        </w:rPr>
        <w:t xml:space="preserve">l </w:t>
      </w:r>
      <w:r w:rsidR="007838FF">
        <w:rPr>
          <w:lang w:val="en-GB"/>
        </w:rPr>
        <w:t xml:space="preserve">provider </w:t>
      </w:r>
      <w:r w:rsidR="008A2550" w:rsidRPr="00497741">
        <w:rPr>
          <w:lang w:val="en-GB"/>
        </w:rPr>
        <w:t xml:space="preserve">within the </w:t>
      </w:r>
      <w:r w:rsidR="00D70815">
        <w:rPr>
          <w:lang w:val="en-GB"/>
        </w:rPr>
        <w:t>industry</w:t>
      </w:r>
      <w:r w:rsidR="004A324D" w:rsidRPr="00497741">
        <w:rPr>
          <w:lang w:val="en-GB"/>
        </w:rPr>
        <w:t>.</w:t>
      </w:r>
    </w:p>
    <w:p w14:paraId="579B928A" w14:textId="18AF3B2C" w:rsidR="0086345F" w:rsidRPr="00497741" w:rsidRDefault="008A2550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>Resp</w:t>
      </w:r>
      <w:r w:rsidR="00FE77F3" w:rsidRPr="00497741">
        <w:rPr>
          <w:rFonts w:cs="Arial"/>
          <w:bCs/>
          <w:color w:val="000000"/>
          <w:szCs w:val="24"/>
          <w:lang w:val="en-GB"/>
        </w:rPr>
        <w:t>o</w:t>
      </w:r>
      <w:r w:rsidRPr="00497741">
        <w:rPr>
          <w:rFonts w:cs="Arial"/>
          <w:bCs/>
          <w:color w:val="000000"/>
          <w:szCs w:val="24"/>
          <w:lang w:val="en-GB"/>
        </w:rPr>
        <w:t>nsibility</w:t>
      </w:r>
      <w:r w:rsidR="00321E31" w:rsidRPr="00497741">
        <w:rPr>
          <w:rFonts w:cs="Arial"/>
          <w:bCs/>
          <w:color w:val="000000"/>
          <w:szCs w:val="24"/>
          <w:lang w:val="en-GB"/>
        </w:rPr>
        <w:t>/</w:t>
      </w:r>
      <w:r w:rsidR="007F718D">
        <w:rPr>
          <w:rFonts w:cs="Arial"/>
          <w:bCs/>
          <w:color w:val="000000"/>
          <w:szCs w:val="24"/>
          <w:lang w:val="en-GB"/>
        </w:rPr>
        <w:t>i</w:t>
      </w:r>
      <w:r w:rsidRPr="00497741">
        <w:rPr>
          <w:rFonts w:cs="Arial"/>
          <w:bCs/>
          <w:color w:val="000000"/>
          <w:szCs w:val="24"/>
          <w:lang w:val="en-GB"/>
        </w:rPr>
        <w:t>nsurance</w:t>
      </w:r>
    </w:p>
    <w:p w14:paraId="41FAD904" w14:textId="0F6E94BF" w:rsidR="005C4ED8" w:rsidRPr="00497741" w:rsidRDefault="008A2550" w:rsidP="005C4ED8">
      <w:pPr>
        <w:rPr>
          <w:lang w:val="en-GB"/>
        </w:rPr>
      </w:pPr>
      <w:r w:rsidRPr="00497741">
        <w:rPr>
          <w:lang w:val="en-GB"/>
        </w:rPr>
        <w:t>The Seller is responsible for all damage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that may arise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due to the </w:t>
      </w:r>
      <w:r w:rsidR="005A6E20">
        <w:rPr>
          <w:lang w:val="en-GB"/>
        </w:rPr>
        <w:t>assignment</w:t>
      </w:r>
      <w:r w:rsidR="00C20BA1" w:rsidRPr="00497741">
        <w:rPr>
          <w:lang w:val="en-GB"/>
        </w:rPr>
        <w:t xml:space="preserve">. </w:t>
      </w:r>
      <w:r w:rsidR="00707420" w:rsidRPr="00497741">
        <w:rPr>
          <w:lang w:val="en-GB"/>
        </w:rPr>
        <w:t xml:space="preserve">The Seller </w:t>
      </w:r>
      <w:r w:rsidR="00FE77F3" w:rsidRPr="00497741">
        <w:rPr>
          <w:lang w:val="en-GB"/>
        </w:rPr>
        <w:t xml:space="preserve">undertakes for the entire period of the </w:t>
      </w:r>
      <w:r w:rsidR="00342247" w:rsidRPr="00497741">
        <w:rPr>
          <w:lang w:val="en-GB"/>
        </w:rPr>
        <w:t>assignment to maintain the necessary</w:t>
      </w:r>
      <w:r w:rsidR="00C20BA1" w:rsidRPr="00497741">
        <w:rPr>
          <w:lang w:val="en-GB"/>
        </w:rPr>
        <w:t xml:space="preserve"> </w:t>
      </w:r>
      <w:r w:rsidR="00FE77F3" w:rsidRPr="00497741">
        <w:rPr>
          <w:lang w:val="en-GB"/>
        </w:rPr>
        <w:t>insurance cover for their obligation</w:t>
      </w:r>
      <w:r w:rsidR="00C20BA1" w:rsidRPr="00497741">
        <w:rPr>
          <w:lang w:val="en-GB"/>
        </w:rPr>
        <w:t>.</w:t>
      </w:r>
    </w:p>
    <w:p w14:paraId="0651A190" w14:textId="4534FD9A" w:rsidR="0086345F" w:rsidRPr="00497741" w:rsidRDefault="00342247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>Confidentiality</w:t>
      </w:r>
    </w:p>
    <w:p w14:paraId="0157BD14" w14:textId="499E31C4" w:rsidR="005C4ED8" w:rsidRPr="00497741" w:rsidRDefault="00342247" w:rsidP="005C4ED8">
      <w:pPr>
        <w:rPr>
          <w:lang w:val="en-GB"/>
        </w:rPr>
      </w:pPr>
      <w:r w:rsidRPr="00497741">
        <w:rPr>
          <w:lang w:val="en-GB"/>
        </w:rPr>
        <w:t>The Seller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undertakes not to utilise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confidential infor</w:t>
      </w:r>
      <w:r w:rsidR="00497741">
        <w:rPr>
          <w:lang w:val="en-GB"/>
        </w:rPr>
        <w:t>ma</w:t>
      </w:r>
      <w:r w:rsidRPr="00497741">
        <w:rPr>
          <w:lang w:val="en-GB"/>
        </w:rPr>
        <w:t>tion for any purpose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other than the </w:t>
      </w:r>
      <w:r w:rsidR="00A6507C">
        <w:rPr>
          <w:lang w:val="en-GB"/>
        </w:rPr>
        <w:t>execution</w:t>
      </w:r>
      <w:r w:rsidRPr="00497741">
        <w:rPr>
          <w:lang w:val="en-GB"/>
        </w:rPr>
        <w:t xml:space="preserve"> of the assignment</w:t>
      </w:r>
      <w:r w:rsidR="00C20BA1" w:rsidRPr="00497741">
        <w:rPr>
          <w:lang w:val="en-GB"/>
        </w:rPr>
        <w:t xml:space="preserve">. </w:t>
      </w:r>
      <w:r w:rsidRPr="00497741">
        <w:rPr>
          <w:lang w:val="en-GB"/>
        </w:rPr>
        <w:t>Such information may not be disclosed to a third party without the written consent of the Buyer</w:t>
      </w:r>
      <w:r w:rsidR="00C20BA1" w:rsidRPr="00497741">
        <w:rPr>
          <w:lang w:val="en-GB"/>
        </w:rPr>
        <w:t xml:space="preserve">. </w:t>
      </w:r>
      <w:r w:rsidRPr="00497741">
        <w:rPr>
          <w:lang w:val="en-GB"/>
        </w:rPr>
        <w:t>This also applies after the assignment has ceased</w:t>
      </w:r>
      <w:r w:rsidR="00C20BA1" w:rsidRPr="00497741">
        <w:rPr>
          <w:lang w:val="en-GB"/>
        </w:rPr>
        <w:t>.</w:t>
      </w:r>
    </w:p>
    <w:p w14:paraId="63A207A2" w14:textId="5804C121" w:rsidR="0086345F" w:rsidRPr="00497741" w:rsidRDefault="00342247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>Subcontractors</w:t>
      </w:r>
    </w:p>
    <w:p w14:paraId="42A28A6F" w14:textId="7252923B" w:rsidR="005C4ED8" w:rsidRPr="00497741" w:rsidRDefault="00342247" w:rsidP="005C4ED8">
      <w:pPr>
        <w:rPr>
          <w:lang w:val="en-GB"/>
        </w:rPr>
      </w:pPr>
      <w:r w:rsidRPr="00497741">
        <w:rPr>
          <w:lang w:val="en-GB"/>
        </w:rPr>
        <w:t xml:space="preserve">The Seller is responsible </w:t>
      </w:r>
      <w:r w:rsidR="00B717BD" w:rsidRPr="00497741">
        <w:rPr>
          <w:lang w:val="en-GB"/>
        </w:rPr>
        <w:t>for</w:t>
      </w:r>
      <w:r w:rsidRPr="00497741">
        <w:rPr>
          <w:lang w:val="en-GB"/>
        </w:rPr>
        <w:t xml:space="preserve"> </w:t>
      </w:r>
      <w:r w:rsidR="00B717BD" w:rsidRPr="00497741">
        <w:rPr>
          <w:lang w:val="en-GB"/>
        </w:rPr>
        <w:t>subcontractors’</w:t>
      </w:r>
      <w:r w:rsidR="005C4ED8" w:rsidRPr="00497741">
        <w:rPr>
          <w:lang w:val="en-GB"/>
        </w:rPr>
        <w:t xml:space="preserve"> </w:t>
      </w:r>
      <w:r w:rsidR="00B717BD" w:rsidRPr="00497741">
        <w:rPr>
          <w:lang w:val="en-GB"/>
        </w:rPr>
        <w:t xml:space="preserve">work </w:t>
      </w:r>
      <w:r w:rsidR="00C9112A">
        <w:rPr>
          <w:lang w:val="en-GB"/>
        </w:rPr>
        <w:t xml:space="preserve">as for </w:t>
      </w:r>
      <w:r w:rsidR="00B717BD" w:rsidRPr="00497741">
        <w:rPr>
          <w:lang w:val="en-GB"/>
        </w:rPr>
        <w:t>their own</w:t>
      </w:r>
      <w:r w:rsidR="005C4ED8" w:rsidRPr="00497741">
        <w:rPr>
          <w:lang w:val="en-GB"/>
        </w:rPr>
        <w:t xml:space="preserve">. </w:t>
      </w:r>
      <w:r w:rsidR="00B717BD" w:rsidRPr="00497741">
        <w:rPr>
          <w:lang w:val="en-GB"/>
        </w:rPr>
        <w:t>The Seller may not engage another party</w:t>
      </w:r>
      <w:r w:rsidR="005C4ED8" w:rsidRPr="00497741">
        <w:rPr>
          <w:lang w:val="en-GB"/>
        </w:rPr>
        <w:t xml:space="preserve"> </w:t>
      </w:r>
      <w:r w:rsidR="00B717BD" w:rsidRPr="00497741">
        <w:rPr>
          <w:lang w:val="en-GB"/>
        </w:rPr>
        <w:t>to perform part of the assignment</w:t>
      </w:r>
      <w:r w:rsidR="005C4ED8" w:rsidRPr="00497741">
        <w:rPr>
          <w:lang w:val="en-GB"/>
        </w:rPr>
        <w:t xml:space="preserve"> </w:t>
      </w:r>
      <w:r w:rsidR="00B717BD" w:rsidRPr="00497741">
        <w:rPr>
          <w:lang w:val="en-GB"/>
        </w:rPr>
        <w:t>without the written consent of the Buyer</w:t>
      </w:r>
      <w:r w:rsidR="005C4ED8" w:rsidRPr="00497741">
        <w:rPr>
          <w:lang w:val="en-GB"/>
        </w:rPr>
        <w:t>.</w:t>
      </w:r>
    </w:p>
    <w:p w14:paraId="5A0BC7A3" w14:textId="28FE2243" w:rsidR="0086345F" w:rsidRPr="00497741" w:rsidRDefault="007A42F2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 xml:space="preserve">Transfer of </w:t>
      </w:r>
      <w:r w:rsidR="00DD2F31">
        <w:rPr>
          <w:rFonts w:cs="Arial"/>
          <w:bCs/>
          <w:color w:val="000000"/>
          <w:szCs w:val="24"/>
          <w:lang w:val="en-GB"/>
        </w:rPr>
        <w:t>contract</w:t>
      </w:r>
    </w:p>
    <w:p w14:paraId="356FBDF7" w14:textId="00EE49C8" w:rsidR="00A6507C" w:rsidRPr="00497741" w:rsidRDefault="007A42F2" w:rsidP="00A6507C">
      <w:pPr>
        <w:rPr>
          <w:lang w:val="en-GB"/>
        </w:rPr>
      </w:pPr>
      <w:r w:rsidRPr="00497741">
        <w:rPr>
          <w:lang w:val="en-GB"/>
        </w:rPr>
        <w:t xml:space="preserve">This </w:t>
      </w:r>
      <w:r w:rsidR="00DD2F31">
        <w:rPr>
          <w:lang w:val="en-GB"/>
        </w:rPr>
        <w:t>contract</w:t>
      </w:r>
      <w:r w:rsidRPr="00497741">
        <w:rPr>
          <w:lang w:val="en-GB"/>
        </w:rPr>
        <w:t xml:space="preserve"> </w:t>
      </w:r>
      <w:r w:rsidR="00B717BD" w:rsidRPr="00497741">
        <w:rPr>
          <w:lang w:val="en-GB"/>
        </w:rPr>
        <w:t>may not be transferred to another physical or</w:t>
      </w:r>
      <w:r w:rsidR="005C4ED8" w:rsidRPr="00497741">
        <w:rPr>
          <w:lang w:val="en-GB"/>
        </w:rPr>
        <w:t xml:space="preserve"> </w:t>
      </w:r>
      <w:r w:rsidR="00B717BD" w:rsidRPr="00497741">
        <w:rPr>
          <w:lang w:val="en-GB"/>
        </w:rPr>
        <w:t>legal entity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without </w:t>
      </w:r>
      <w:r w:rsidR="00A6507C" w:rsidRPr="00497741">
        <w:rPr>
          <w:lang w:val="en-GB"/>
        </w:rPr>
        <w:t>the written consent of the Buyer.</w:t>
      </w:r>
    </w:p>
    <w:p w14:paraId="3BC6A4CF" w14:textId="57611715" w:rsidR="005C4ED8" w:rsidRPr="00497741" w:rsidRDefault="005C4ED8" w:rsidP="005C4ED8">
      <w:pPr>
        <w:rPr>
          <w:lang w:val="en-GB"/>
        </w:rPr>
      </w:pPr>
    </w:p>
    <w:p w14:paraId="10F6A6BD" w14:textId="6B536B54" w:rsidR="0086345F" w:rsidRPr="00497741" w:rsidRDefault="00B717BD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lastRenderedPageBreak/>
        <w:t>C</w:t>
      </w:r>
      <w:r w:rsidR="00497741">
        <w:rPr>
          <w:rFonts w:cs="Arial"/>
          <w:bCs/>
          <w:color w:val="000000"/>
          <w:szCs w:val="24"/>
          <w:lang w:val="en-GB"/>
        </w:rPr>
        <w:t>ha</w:t>
      </w:r>
      <w:r w:rsidRPr="00497741">
        <w:rPr>
          <w:rFonts w:cs="Arial"/>
          <w:bCs/>
          <w:color w:val="000000"/>
          <w:szCs w:val="24"/>
          <w:lang w:val="en-GB"/>
        </w:rPr>
        <w:t>nges or additions to this</w:t>
      </w:r>
      <w:r w:rsidR="0086345F" w:rsidRPr="00497741">
        <w:rPr>
          <w:rFonts w:cs="Arial"/>
          <w:bCs/>
          <w:color w:val="000000"/>
          <w:szCs w:val="24"/>
          <w:lang w:val="en-GB"/>
        </w:rPr>
        <w:t xml:space="preserve"> </w:t>
      </w:r>
      <w:r w:rsidR="00DD2F31">
        <w:rPr>
          <w:rFonts w:cs="Arial"/>
          <w:bCs/>
          <w:color w:val="000000"/>
          <w:szCs w:val="24"/>
          <w:lang w:val="en-GB"/>
        </w:rPr>
        <w:t>contract</w:t>
      </w:r>
    </w:p>
    <w:p w14:paraId="4D5B1C1A" w14:textId="6A565DB7" w:rsidR="005C4ED8" w:rsidRPr="00497741" w:rsidRDefault="00B717BD" w:rsidP="005C4ED8">
      <w:pPr>
        <w:rPr>
          <w:lang w:val="en-GB"/>
        </w:rPr>
      </w:pPr>
      <w:r w:rsidRPr="00497741">
        <w:rPr>
          <w:lang w:val="en-GB"/>
        </w:rPr>
        <w:t xml:space="preserve">Any changes or additions to this </w:t>
      </w:r>
      <w:r w:rsidR="00DD2F31">
        <w:rPr>
          <w:lang w:val="en-GB"/>
        </w:rPr>
        <w:t>contract</w:t>
      </w:r>
      <w:r w:rsidRPr="00497741">
        <w:rPr>
          <w:lang w:val="en-GB"/>
        </w:rPr>
        <w:t xml:space="preserve"> are to be approved in writing by the parties</w:t>
      </w:r>
      <w:r w:rsidR="005C4ED8" w:rsidRPr="00497741">
        <w:rPr>
          <w:lang w:val="en-GB"/>
        </w:rPr>
        <w:t>.</w:t>
      </w:r>
    </w:p>
    <w:p w14:paraId="61675110" w14:textId="3C5A5D3B" w:rsidR="0086345F" w:rsidRPr="00497741" w:rsidRDefault="00A13418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>
        <w:rPr>
          <w:rFonts w:cs="Arial"/>
          <w:bCs/>
          <w:color w:val="000000"/>
          <w:szCs w:val="24"/>
          <w:lang w:val="en-GB"/>
        </w:rPr>
        <w:t>Settlement</w:t>
      </w:r>
      <w:r w:rsidR="007A42F2" w:rsidRPr="00497741">
        <w:rPr>
          <w:rFonts w:cs="Arial"/>
          <w:bCs/>
          <w:color w:val="000000"/>
          <w:szCs w:val="24"/>
          <w:lang w:val="en-GB"/>
        </w:rPr>
        <w:t xml:space="preserve"> of</w:t>
      </w:r>
      <w:r w:rsidR="0086345F" w:rsidRPr="00497741">
        <w:rPr>
          <w:rFonts w:cs="Arial"/>
          <w:bCs/>
          <w:color w:val="000000"/>
          <w:szCs w:val="24"/>
          <w:lang w:val="en-GB"/>
        </w:rPr>
        <w:t xml:space="preserve"> </w:t>
      </w:r>
      <w:r w:rsidR="007A42F2" w:rsidRPr="00497741">
        <w:rPr>
          <w:rFonts w:cs="Arial"/>
          <w:bCs/>
          <w:color w:val="000000"/>
          <w:szCs w:val="24"/>
          <w:lang w:val="en-GB"/>
        </w:rPr>
        <w:t>disputes</w:t>
      </w:r>
    </w:p>
    <w:p w14:paraId="2827A90E" w14:textId="1B2599F5" w:rsidR="005C4ED8" w:rsidRPr="00497741" w:rsidRDefault="00B717BD" w:rsidP="005C4ED8">
      <w:pPr>
        <w:rPr>
          <w:lang w:val="en-GB"/>
        </w:rPr>
      </w:pPr>
      <w:r w:rsidRPr="00497741">
        <w:rPr>
          <w:lang w:val="en-GB"/>
        </w:rPr>
        <w:t>Disputes between the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>Buyer and the Seller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in connection with this </w:t>
      </w:r>
      <w:r w:rsidR="00DD2F31">
        <w:rPr>
          <w:lang w:val="en-GB"/>
        </w:rPr>
        <w:t>contract</w:t>
      </w:r>
      <w:r w:rsidRPr="00497741">
        <w:rPr>
          <w:lang w:val="en-GB"/>
        </w:rPr>
        <w:t xml:space="preserve"> are in the first instance to be resolved between the parties and in the second instance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>by a Swedish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>general court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>in the Buyer’s local area</w:t>
      </w:r>
      <w:r w:rsidR="005C4ED8" w:rsidRPr="00497741">
        <w:rPr>
          <w:lang w:val="en-GB"/>
        </w:rPr>
        <w:t>.</w:t>
      </w:r>
    </w:p>
    <w:p w14:paraId="01F72FD1" w14:textId="211F959A" w:rsidR="00C20BA1" w:rsidRPr="00497741" w:rsidRDefault="00DB2E1E" w:rsidP="00C20BA1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 xml:space="preserve">Early termination </w:t>
      </w:r>
    </w:p>
    <w:p w14:paraId="02F221FF" w14:textId="0D70CA87" w:rsidR="00C20BA1" w:rsidRPr="00497741" w:rsidRDefault="00DB2E1E" w:rsidP="00C20BA1">
      <w:pPr>
        <w:rPr>
          <w:lang w:val="en-GB"/>
        </w:rPr>
      </w:pPr>
      <w:r w:rsidRPr="00497741">
        <w:rPr>
          <w:lang w:val="en-GB"/>
        </w:rPr>
        <w:t>Each party has the right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to terminate the </w:t>
      </w:r>
      <w:r w:rsidR="00DD2F31">
        <w:rPr>
          <w:lang w:val="en-GB"/>
        </w:rPr>
        <w:t>contract</w:t>
      </w:r>
      <w:r w:rsidRPr="00497741">
        <w:rPr>
          <w:lang w:val="en-GB"/>
        </w:rPr>
        <w:t xml:space="preserve"> with immediate effect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if the project is </w:t>
      </w:r>
      <w:r w:rsidR="00A6507C">
        <w:rPr>
          <w:lang w:val="en-GB"/>
        </w:rPr>
        <w:t>interrupted</w:t>
      </w:r>
      <w:r w:rsidRPr="00497741">
        <w:rPr>
          <w:lang w:val="en-GB"/>
        </w:rPr>
        <w:t xml:space="preserve"> o</w:t>
      </w:r>
      <w:r w:rsidR="00A13418">
        <w:rPr>
          <w:lang w:val="en-GB"/>
        </w:rPr>
        <w:t>r</w:t>
      </w:r>
      <w:r w:rsidRPr="00497741">
        <w:rPr>
          <w:lang w:val="en-GB"/>
        </w:rPr>
        <w:t xml:space="preserve"> if one of the parties significantly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disregards</w:t>
      </w:r>
      <w:r w:rsidR="00C20BA1" w:rsidRPr="00497741">
        <w:rPr>
          <w:lang w:val="en-GB"/>
        </w:rPr>
        <w:t xml:space="preserve"> </w:t>
      </w:r>
      <w:r w:rsidRPr="00497741">
        <w:rPr>
          <w:lang w:val="en-GB"/>
        </w:rPr>
        <w:t>its obligations</w:t>
      </w:r>
      <w:r w:rsidR="00C20BA1" w:rsidRPr="00497741">
        <w:rPr>
          <w:lang w:val="en-GB"/>
        </w:rPr>
        <w:t>.</w:t>
      </w:r>
    </w:p>
    <w:p w14:paraId="64E97DD6" w14:textId="631CE436" w:rsidR="0086345F" w:rsidRPr="00497741" w:rsidRDefault="00DB2E1E" w:rsidP="000937C2">
      <w:pPr>
        <w:pStyle w:val="Rubrik1"/>
        <w:numPr>
          <w:ilvl w:val="0"/>
          <w:numId w:val="15"/>
        </w:numPr>
        <w:ind w:left="426" w:hanging="426"/>
        <w:rPr>
          <w:rFonts w:cs="Arial"/>
          <w:bCs/>
          <w:color w:val="000000"/>
          <w:szCs w:val="24"/>
          <w:lang w:val="en-GB"/>
        </w:rPr>
      </w:pPr>
      <w:r w:rsidRPr="00497741">
        <w:rPr>
          <w:rFonts w:cs="Arial"/>
          <w:bCs/>
          <w:color w:val="000000"/>
          <w:szCs w:val="24"/>
          <w:lang w:val="en-GB"/>
        </w:rPr>
        <w:t>Grounds for exemption</w:t>
      </w:r>
      <w:r w:rsidR="0086345F" w:rsidRPr="00497741">
        <w:rPr>
          <w:rFonts w:cs="Arial"/>
          <w:bCs/>
          <w:color w:val="000000"/>
          <w:szCs w:val="24"/>
          <w:lang w:val="en-GB"/>
        </w:rPr>
        <w:t>/force majeure</w:t>
      </w:r>
    </w:p>
    <w:p w14:paraId="38D6B5CD" w14:textId="643277EF" w:rsidR="005C4ED8" w:rsidRPr="00497741" w:rsidRDefault="0094637F" w:rsidP="005C4ED8">
      <w:pPr>
        <w:rPr>
          <w:lang w:val="en-GB"/>
        </w:rPr>
      </w:pPr>
      <w:r w:rsidRPr="00497741">
        <w:rPr>
          <w:lang w:val="en-GB"/>
        </w:rPr>
        <w:t>A party is exempted from penalties</w:t>
      </w:r>
      <w:r w:rsidR="005C4ED8" w:rsidRPr="00497741">
        <w:rPr>
          <w:lang w:val="en-GB"/>
        </w:rPr>
        <w:t xml:space="preserve"> </w:t>
      </w:r>
      <w:r w:rsidR="00E60BF1">
        <w:rPr>
          <w:lang w:val="en-GB"/>
        </w:rPr>
        <w:t xml:space="preserve">for </w:t>
      </w:r>
      <w:r w:rsidRPr="00497741">
        <w:rPr>
          <w:lang w:val="en-GB"/>
        </w:rPr>
        <w:t xml:space="preserve">failure to fulfil certain obligations in accordance with this </w:t>
      </w:r>
      <w:r w:rsidR="00DD2F31">
        <w:rPr>
          <w:lang w:val="en-GB"/>
        </w:rPr>
        <w:t>contract</w:t>
      </w:r>
      <w:r w:rsidRPr="00497741">
        <w:rPr>
          <w:lang w:val="en-GB"/>
        </w:rPr>
        <w:t xml:space="preserve"> if the failure is due to circumstances that are beyond the party’s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>c</w:t>
      </w:r>
      <w:r w:rsidR="005C4ED8" w:rsidRPr="00497741">
        <w:rPr>
          <w:lang w:val="en-GB"/>
        </w:rPr>
        <w:t>ontrol</w:t>
      </w:r>
      <w:r w:rsidR="00E60BF1">
        <w:rPr>
          <w:lang w:val="en-GB"/>
        </w:rPr>
        <w:t>,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 xml:space="preserve">and which obstruct the fulfilment </w:t>
      </w:r>
      <w:r w:rsidR="00E60BF1">
        <w:rPr>
          <w:lang w:val="en-GB"/>
        </w:rPr>
        <w:t>of the obligations</w:t>
      </w:r>
      <w:r w:rsidR="005C4ED8" w:rsidRPr="00497741">
        <w:rPr>
          <w:lang w:val="en-GB"/>
        </w:rPr>
        <w:t xml:space="preserve">. </w:t>
      </w:r>
      <w:r w:rsidRPr="00497741">
        <w:rPr>
          <w:lang w:val="en-GB"/>
        </w:rPr>
        <w:t>As soon as the obstruction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>has ceased,</w:t>
      </w:r>
      <w:r w:rsidR="005C4ED8" w:rsidRPr="00497741">
        <w:rPr>
          <w:lang w:val="en-GB"/>
        </w:rPr>
        <w:t xml:space="preserve"> </w:t>
      </w:r>
      <w:r w:rsidRPr="00497741">
        <w:rPr>
          <w:lang w:val="en-GB"/>
        </w:rPr>
        <w:t>the obligation is to be fulfilled in the agreed way</w:t>
      </w:r>
      <w:r w:rsidR="005C4ED8" w:rsidRPr="00497741">
        <w:rPr>
          <w:lang w:val="en-GB"/>
        </w:rPr>
        <w:t xml:space="preserve">. </w:t>
      </w:r>
      <w:r w:rsidR="00205CBD" w:rsidRPr="00497741">
        <w:rPr>
          <w:lang w:val="en-GB"/>
        </w:rPr>
        <w:t>The grounds for exemption</w:t>
      </w:r>
      <w:r w:rsidR="005C4ED8" w:rsidRPr="00497741">
        <w:rPr>
          <w:lang w:val="en-GB"/>
        </w:rPr>
        <w:t xml:space="preserve"> </w:t>
      </w:r>
      <w:r w:rsidR="00205CBD" w:rsidRPr="00497741">
        <w:rPr>
          <w:lang w:val="en-GB"/>
        </w:rPr>
        <w:t>are to include conflagration</w:t>
      </w:r>
      <w:r w:rsidR="005C4ED8" w:rsidRPr="00497741">
        <w:rPr>
          <w:lang w:val="en-GB"/>
        </w:rPr>
        <w:t xml:space="preserve">, </w:t>
      </w:r>
      <w:r w:rsidR="00205CBD" w:rsidRPr="00497741">
        <w:rPr>
          <w:lang w:val="en-GB"/>
        </w:rPr>
        <w:t>war</w:t>
      </w:r>
      <w:r w:rsidR="005C4ED8" w:rsidRPr="00497741">
        <w:rPr>
          <w:lang w:val="en-GB"/>
        </w:rPr>
        <w:t>, mobilis</w:t>
      </w:r>
      <w:r w:rsidR="00205CBD" w:rsidRPr="00497741">
        <w:rPr>
          <w:lang w:val="en-GB"/>
        </w:rPr>
        <w:t>ation or</w:t>
      </w:r>
      <w:r w:rsidR="005C4ED8" w:rsidRPr="00497741">
        <w:rPr>
          <w:lang w:val="en-GB"/>
        </w:rPr>
        <w:t xml:space="preserve"> </w:t>
      </w:r>
      <w:r w:rsidR="00205CBD" w:rsidRPr="00497741">
        <w:rPr>
          <w:lang w:val="en-GB"/>
        </w:rPr>
        <w:t xml:space="preserve">unforeseen </w:t>
      </w:r>
      <w:r w:rsidR="005C4ED8" w:rsidRPr="00497741">
        <w:rPr>
          <w:lang w:val="en-GB"/>
        </w:rPr>
        <w:t>milit</w:t>
      </w:r>
      <w:r w:rsidR="00205CBD" w:rsidRPr="00497741">
        <w:rPr>
          <w:lang w:val="en-GB"/>
        </w:rPr>
        <w:t>ary call-ups on a corresponding scale</w:t>
      </w:r>
      <w:r w:rsidR="005C4ED8" w:rsidRPr="00497741">
        <w:rPr>
          <w:lang w:val="en-GB"/>
        </w:rPr>
        <w:t>, re</w:t>
      </w:r>
      <w:r w:rsidR="00205CBD" w:rsidRPr="00497741">
        <w:rPr>
          <w:lang w:val="en-GB"/>
        </w:rPr>
        <w:t>quisition</w:t>
      </w:r>
      <w:r w:rsidR="005C4ED8" w:rsidRPr="00497741">
        <w:rPr>
          <w:lang w:val="en-GB"/>
        </w:rPr>
        <w:t xml:space="preserve">, </w:t>
      </w:r>
      <w:r w:rsidR="00205CBD" w:rsidRPr="00497741">
        <w:rPr>
          <w:lang w:val="en-GB"/>
        </w:rPr>
        <w:t>confiscation</w:t>
      </w:r>
      <w:r w:rsidR="005C4ED8" w:rsidRPr="00497741">
        <w:rPr>
          <w:lang w:val="en-GB"/>
        </w:rPr>
        <w:t xml:space="preserve">, </w:t>
      </w:r>
      <w:r w:rsidR="00205CBD" w:rsidRPr="00497741">
        <w:rPr>
          <w:lang w:val="en-GB"/>
        </w:rPr>
        <w:t xml:space="preserve">currency </w:t>
      </w:r>
      <w:r w:rsidR="005C4ED8" w:rsidRPr="00497741">
        <w:rPr>
          <w:lang w:val="en-GB"/>
        </w:rPr>
        <w:t>restri</w:t>
      </w:r>
      <w:r w:rsidR="00205CBD" w:rsidRPr="00497741">
        <w:rPr>
          <w:lang w:val="en-GB"/>
        </w:rPr>
        <w:t>c</w:t>
      </w:r>
      <w:r w:rsidR="005C4ED8" w:rsidRPr="00497741">
        <w:rPr>
          <w:lang w:val="en-GB"/>
        </w:rPr>
        <w:t>tion</w:t>
      </w:r>
      <w:r w:rsidR="00205CBD" w:rsidRPr="00497741">
        <w:rPr>
          <w:lang w:val="en-GB"/>
        </w:rPr>
        <w:t>s</w:t>
      </w:r>
      <w:r w:rsidR="005C4ED8" w:rsidRPr="00497741">
        <w:rPr>
          <w:lang w:val="en-GB"/>
        </w:rPr>
        <w:t xml:space="preserve">, </w:t>
      </w:r>
      <w:r w:rsidR="00205CBD" w:rsidRPr="00497741">
        <w:rPr>
          <w:lang w:val="en-GB"/>
        </w:rPr>
        <w:t>insurrection or</w:t>
      </w:r>
      <w:r w:rsidR="005C4ED8" w:rsidRPr="00497741">
        <w:rPr>
          <w:lang w:val="en-GB"/>
        </w:rPr>
        <w:t xml:space="preserve"> </w:t>
      </w:r>
      <w:r w:rsidR="00205CBD" w:rsidRPr="00497741">
        <w:rPr>
          <w:lang w:val="en-GB"/>
        </w:rPr>
        <w:t>rioting</w:t>
      </w:r>
      <w:r w:rsidR="005C4ED8" w:rsidRPr="00497741">
        <w:rPr>
          <w:lang w:val="en-GB"/>
        </w:rPr>
        <w:t xml:space="preserve">, </w:t>
      </w:r>
      <w:r w:rsidR="00205CBD" w:rsidRPr="00497741">
        <w:rPr>
          <w:lang w:val="en-GB"/>
        </w:rPr>
        <w:t>scarcity of mea</w:t>
      </w:r>
      <w:r w:rsidR="00DC726B" w:rsidRPr="00497741">
        <w:rPr>
          <w:lang w:val="en-GB"/>
        </w:rPr>
        <w:t>ns</w:t>
      </w:r>
      <w:r w:rsidR="00205CBD" w:rsidRPr="00497741">
        <w:rPr>
          <w:lang w:val="en-GB"/>
        </w:rPr>
        <w:t xml:space="preserve"> of transport</w:t>
      </w:r>
      <w:r w:rsidR="005C4ED8" w:rsidRPr="00497741">
        <w:rPr>
          <w:lang w:val="en-GB"/>
        </w:rPr>
        <w:t xml:space="preserve">, </w:t>
      </w:r>
      <w:r w:rsidR="00205CBD" w:rsidRPr="00497741">
        <w:rPr>
          <w:lang w:val="en-GB"/>
        </w:rPr>
        <w:t xml:space="preserve">general scarcity of goods, restrictions in matters of </w:t>
      </w:r>
      <w:r w:rsidR="00E60BF1">
        <w:rPr>
          <w:lang w:val="en-GB"/>
        </w:rPr>
        <w:t>motive power</w:t>
      </w:r>
      <w:r w:rsidR="005C4ED8" w:rsidRPr="00497741">
        <w:rPr>
          <w:lang w:val="en-GB"/>
        </w:rPr>
        <w:t xml:space="preserve">, </w:t>
      </w:r>
      <w:r w:rsidR="00DC726B" w:rsidRPr="00497741">
        <w:rPr>
          <w:lang w:val="en-GB"/>
        </w:rPr>
        <w:t>contractual</w:t>
      </w:r>
      <w:r w:rsidR="005C4ED8" w:rsidRPr="00497741">
        <w:rPr>
          <w:lang w:val="en-GB"/>
        </w:rPr>
        <w:t xml:space="preserve"> </w:t>
      </w:r>
      <w:r w:rsidR="00DC726B" w:rsidRPr="00497741">
        <w:rPr>
          <w:lang w:val="en-GB"/>
        </w:rPr>
        <w:t>c</w:t>
      </w:r>
      <w:r w:rsidR="005C4ED8" w:rsidRPr="00497741">
        <w:rPr>
          <w:lang w:val="en-GB"/>
        </w:rPr>
        <w:t>onfli</w:t>
      </w:r>
      <w:r w:rsidR="00DC726B" w:rsidRPr="00497741">
        <w:rPr>
          <w:lang w:val="en-GB"/>
        </w:rPr>
        <w:t>c</w:t>
      </w:r>
      <w:r w:rsidR="005C4ED8" w:rsidRPr="00497741">
        <w:rPr>
          <w:lang w:val="en-GB"/>
        </w:rPr>
        <w:t xml:space="preserve">t </w:t>
      </w:r>
      <w:r w:rsidR="00DC726B" w:rsidRPr="00497741">
        <w:rPr>
          <w:lang w:val="en-GB"/>
        </w:rPr>
        <w:t>in the labour market</w:t>
      </w:r>
      <w:r w:rsidR="005C4ED8" w:rsidRPr="00497741">
        <w:rPr>
          <w:lang w:val="en-GB"/>
        </w:rPr>
        <w:t xml:space="preserve"> </w:t>
      </w:r>
      <w:r w:rsidR="00DC726B" w:rsidRPr="00497741">
        <w:rPr>
          <w:lang w:val="en-GB"/>
        </w:rPr>
        <w:t>and delay of deliveries from subcontractors</w:t>
      </w:r>
      <w:r w:rsidR="005C4ED8" w:rsidRPr="00497741">
        <w:rPr>
          <w:lang w:val="en-GB"/>
        </w:rPr>
        <w:t xml:space="preserve">, </w:t>
      </w:r>
      <w:r w:rsidR="00DC726B" w:rsidRPr="00497741">
        <w:rPr>
          <w:lang w:val="en-GB"/>
        </w:rPr>
        <w:t>if the delay is due to such</w:t>
      </w:r>
      <w:r w:rsidR="005C4ED8" w:rsidRPr="00497741">
        <w:rPr>
          <w:lang w:val="en-GB"/>
        </w:rPr>
        <w:t xml:space="preserve"> </w:t>
      </w:r>
      <w:r w:rsidR="00DC726B" w:rsidRPr="00497741">
        <w:rPr>
          <w:lang w:val="en-GB"/>
        </w:rPr>
        <w:t>circumstances</w:t>
      </w:r>
      <w:r w:rsidR="005C4ED8" w:rsidRPr="00497741">
        <w:rPr>
          <w:lang w:val="en-GB"/>
        </w:rPr>
        <w:t xml:space="preserve"> </w:t>
      </w:r>
      <w:r w:rsidR="00DC726B" w:rsidRPr="00497741">
        <w:rPr>
          <w:lang w:val="en-GB"/>
        </w:rPr>
        <w:t>referred to in this point</w:t>
      </w:r>
      <w:r w:rsidR="005C4ED8" w:rsidRPr="00497741">
        <w:rPr>
          <w:lang w:val="en-GB"/>
        </w:rPr>
        <w:t xml:space="preserve">. </w:t>
      </w:r>
      <w:r w:rsidR="00DC726B" w:rsidRPr="00497741">
        <w:rPr>
          <w:lang w:val="en-GB"/>
        </w:rPr>
        <w:t>The proviso relating to contractual conflict in the labour market is not to be considered as grounds for exemption</w:t>
      </w:r>
      <w:r w:rsidR="005C4ED8" w:rsidRPr="00497741">
        <w:rPr>
          <w:lang w:val="en-GB"/>
        </w:rPr>
        <w:t xml:space="preserve"> </w:t>
      </w:r>
      <w:r w:rsidR="00DC726B" w:rsidRPr="00497741">
        <w:rPr>
          <w:lang w:val="en-GB"/>
        </w:rPr>
        <w:t>if a party is themselves</w:t>
      </w:r>
      <w:r w:rsidR="005C4ED8" w:rsidRPr="00497741">
        <w:rPr>
          <w:lang w:val="en-GB"/>
        </w:rPr>
        <w:t xml:space="preserve"> </w:t>
      </w:r>
      <w:r w:rsidR="00DC726B" w:rsidRPr="00497741">
        <w:rPr>
          <w:lang w:val="en-GB"/>
        </w:rPr>
        <w:t xml:space="preserve">the subject </w:t>
      </w:r>
      <w:r w:rsidR="007838FF">
        <w:rPr>
          <w:lang w:val="en-GB"/>
        </w:rPr>
        <w:t>o</w:t>
      </w:r>
      <w:r w:rsidR="00747CF2">
        <w:rPr>
          <w:lang w:val="en-GB"/>
        </w:rPr>
        <w:t>r</w:t>
      </w:r>
      <w:r w:rsidR="007838FF">
        <w:rPr>
          <w:lang w:val="en-GB"/>
        </w:rPr>
        <w:t xml:space="preserve"> instigator</w:t>
      </w:r>
      <w:r w:rsidR="00DC726B" w:rsidRPr="00497741">
        <w:rPr>
          <w:lang w:val="en-GB"/>
        </w:rPr>
        <w:t xml:space="preserve"> </w:t>
      </w:r>
      <w:r w:rsidR="007838FF">
        <w:rPr>
          <w:lang w:val="en-GB"/>
        </w:rPr>
        <w:t>of</w:t>
      </w:r>
      <w:r w:rsidR="00DC726B" w:rsidRPr="00497741">
        <w:rPr>
          <w:lang w:val="en-GB"/>
        </w:rPr>
        <w:t xml:space="preserve"> such</w:t>
      </w:r>
      <w:r w:rsidR="005C4ED8" w:rsidRPr="00497741">
        <w:rPr>
          <w:lang w:val="en-GB"/>
        </w:rPr>
        <w:t xml:space="preserve"> </w:t>
      </w:r>
      <w:r w:rsidR="00DC726B" w:rsidRPr="00497741">
        <w:rPr>
          <w:lang w:val="en-GB"/>
        </w:rPr>
        <w:t>a c</w:t>
      </w:r>
      <w:r w:rsidR="005C4ED8" w:rsidRPr="00497741">
        <w:rPr>
          <w:lang w:val="en-GB"/>
        </w:rPr>
        <w:t>onfli</w:t>
      </w:r>
      <w:r w:rsidR="00DC726B" w:rsidRPr="00497741">
        <w:rPr>
          <w:lang w:val="en-GB"/>
        </w:rPr>
        <w:t>c</w:t>
      </w:r>
      <w:r w:rsidR="005C4ED8" w:rsidRPr="00497741">
        <w:rPr>
          <w:lang w:val="en-GB"/>
        </w:rPr>
        <w:t>t.</w:t>
      </w:r>
    </w:p>
    <w:p w14:paraId="3D56F092" w14:textId="6D9508AE" w:rsidR="00B30A24" w:rsidRPr="00497741" w:rsidRDefault="00DB2E1E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 xml:space="preserve">Environmental requirements </w:t>
      </w:r>
    </w:p>
    <w:p w14:paraId="42A26E72" w14:textId="3A241E29" w:rsidR="00207C79" w:rsidRPr="00497741" w:rsidRDefault="00042230" w:rsidP="00B30A24">
      <w:pPr>
        <w:autoSpaceDE w:val="0"/>
        <w:autoSpaceDN w:val="0"/>
        <w:adjustRightInd w:val="0"/>
        <w:spacing w:line="240" w:lineRule="auto"/>
        <w:rPr>
          <w:i/>
          <w:color w:val="FF0000"/>
          <w:lang w:val="en-GB"/>
        </w:rPr>
      </w:pPr>
      <w:r w:rsidRPr="00497741">
        <w:rPr>
          <w:i/>
          <w:color w:val="0070C0"/>
          <w:lang w:val="en-GB"/>
        </w:rPr>
        <w:t xml:space="preserve">*** </w:t>
      </w:r>
      <w:r w:rsidR="00953523" w:rsidRPr="00497741">
        <w:rPr>
          <w:i/>
          <w:iCs/>
          <w:color w:val="0070C0"/>
          <w:szCs w:val="24"/>
          <w:lang w:val="en-GB"/>
        </w:rPr>
        <w:t>Instruction</w:t>
      </w:r>
      <w:r w:rsidR="004D69D5">
        <w:rPr>
          <w:i/>
          <w:iCs/>
          <w:color w:val="0070C0"/>
          <w:szCs w:val="24"/>
          <w:lang w:val="en-GB"/>
        </w:rPr>
        <w:t>s</w:t>
      </w:r>
      <w:r w:rsidR="00953523" w:rsidRPr="00497741">
        <w:rPr>
          <w:i/>
          <w:iCs/>
          <w:color w:val="0070C0"/>
          <w:szCs w:val="24"/>
          <w:lang w:val="en-GB"/>
        </w:rPr>
        <w:t>:</w:t>
      </w:r>
      <w:r w:rsidRPr="00497741">
        <w:rPr>
          <w:i/>
          <w:color w:val="0070C0"/>
          <w:lang w:val="en-GB"/>
        </w:rPr>
        <w:t xml:space="preserve"> </w:t>
      </w:r>
      <w:r w:rsidR="00953523" w:rsidRPr="00497741">
        <w:rPr>
          <w:i/>
          <w:color w:val="0070C0"/>
          <w:lang w:val="en-GB"/>
        </w:rPr>
        <w:t>State</w:t>
      </w:r>
      <w:r w:rsidRPr="00497741">
        <w:rPr>
          <w:i/>
          <w:color w:val="0070C0"/>
          <w:lang w:val="en-GB"/>
        </w:rPr>
        <w:t xml:space="preserve"> </w:t>
      </w:r>
      <w:r w:rsidR="00953523" w:rsidRPr="00497741">
        <w:rPr>
          <w:i/>
          <w:color w:val="0070C0"/>
          <w:lang w:val="en-GB"/>
        </w:rPr>
        <w:t>any environmental</w:t>
      </w:r>
      <w:r w:rsidRPr="00497741">
        <w:rPr>
          <w:i/>
          <w:color w:val="0070C0"/>
          <w:lang w:val="en-GB"/>
        </w:rPr>
        <w:t xml:space="preserve"> </w:t>
      </w:r>
      <w:r w:rsidR="00953523" w:rsidRPr="00497741">
        <w:rPr>
          <w:i/>
          <w:color w:val="0070C0"/>
          <w:lang w:val="en-GB"/>
        </w:rPr>
        <w:t>requirements, if applicable</w:t>
      </w:r>
      <w:r w:rsidRPr="00497741">
        <w:rPr>
          <w:i/>
          <w:color w:val="0070C0"/>
          <w:lang w:val="en-GB"/>
        </w:rPr>
        <w:t>. ***</w:t>
      </w:r>
    </w:p>
    <w:p w14:paraId="6F31A2CF" w14:textId="52263912" w:rsidR="00710F0A" w:rsidRPr="00497741" w:rsidRDefault="00AD75BF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EU san</w:t>
      </w:r>
      <w:r w:rsidR="00953523" w:rsidRPr="00497741">
        <w:rPr>
          <w:lang w:val="en-GB"/>
        </w:rPr>
        <w:t>c</w:t>
      </w:r>
      <w:r w:rsidRPr="00497741">
        <w:rPr>
          <w:lang w:val="en-GB"/>
        </w:rPr>
        <w:t>tion</w:t>
      </w:r>
      <w:r w:rsidR="00953523" w:rsidRPr="00497741">
        <w:rPr>
          <w:lang w:val="en-GB"/>
        </w:rPr>
        <w:t>s</w:t>
      </w:r>
      <w:r w:rsidRPr="00497741">
        <w:rPr>
          <w:lang w:val="en-GB"/>
        </w:rPr>
        <w:t xml:space="preserve"> </w:t>
      </w:r>
      <w:r w:rsidR="00953523" w:rsidRPr="00497741">
        <w:rPr>
          <w:lang w:val="en-GB"/>
        </w:rPr>
        <w:t>against</w:t>
      </w:r>
      <w:r w:rsidRPr="00497741">
        <w:rPr>
          <w:lang w:val="en-GB"/>
        </w:rPr>
        <w:t xml:space="preserve"> R</w:t>
      </w:r>
      <w:r w:rsidR="00953523" w:rsidRPr="00497741">
        <w:rPr>
          <w:lang w:val="en-GB"/>
        </w:rPr>
        <w:t>u</w:t>
      </w:r>
      <w:r w:rsidRPr="00497741">
        <w:rPr>
          <w:lang w:val="en-GB"/>
        </w:rPr>
        <w:t>ss</w:t>
      </w:r>
      <w:r w:rsidR="00953523" w:rsidRPr="00497741">
        <w:rPr>
          <w:lang w:val="en-GB"/>
        </w:rPr>
        <w:t>ia</w:t>
      </w:r>
      <w:r w:rsidRPr="00497741">
        <w:rPr>
          <w:lang w:val="en-GB"/>
        </w:rPr>
        <w:t xml:space="preserve"> </w:t>
      </w:r>
      <w:r w:rsidR="00953523" w:rsidRPr="00497741">
        <w:rPr>
          <w:lang w:val="en-GB"/>
        </w:rPr>
        <w:t>and</w:t>
      </w:r>
      <w:r w:rsidRPr="00497741">
        <w:rPr>
          <w:lang w:val="en-GB"/>
        </w:rPr>
        <w:t xml:space="preserve"> Belarus</w:t>
      </w:r>
    </w:p>
    <w:p w14:paraId="4AEFB53D" w14:textId="6B95FBE9" w:rsidR="00710F0A" w:rsidRPr="00497741" w:rsidRDefault="00DC726B" w:rsidP="00710F0A">
      <w:pPr>
        <w:rPr>
          <w:lang w:val="en-GB"/>
        </w:rPr>
      </w:pPr>
      <w:r w:rsidRPr="00497741">
        <w:rPr>
          <w:lang w:val="en-GB"/>
        </w:rPr>
        <w:t>If the</w:t>
      </w:r>
      <w:r w:rsidR="00710F0A" w:rsidRPr="00497741">
        <w:rPr>
          <w:lang w:val="en-GB"/>
        </w:rPr>
        <w:t xml:space="preserve"> S</w:t>
      </w:r>
      <w:r w:rsidRPr="00497741">
        <w:rPr>
          <w:lang w:val="en-GB"/>
        </w:rPr>
        <w:t>eller</w:t>
      </w:r>
      <w:r w:rsidR="00710F0A" w:rsidRPr="00497741">
        <w:rPr>
          <w:lang w:val="en-GB"/>
        </w:rPr>
        <w:t xml:space="preserve"> </w:t>
      </w:r>
      <w:r w:rsidRPr="00497741">
        <w:rPr>
          <w:lang w:val="en-GB"/>
        </w:rPr>
        <w:t>is covered by one of the</w:t>
      </w:r>
      <w:r w:rsidR="00710F0A" w:rsidRPr="00497741">
        <w:rPr>
          <w:lang w:val="en-GB"/>
        </w:rPr>
        <w:t xml:space="preserve"> EU</w:t>
      </w:r>
      <w:r w:rsidRPr="00497741">
        <w:rPr>
          <w:lang w:val="en-GB"/>
        </w:rPr>
        <w:t>’</w:t>
      </w:r>
      <w:r w:rsidR="00710F0A" w:rsidRPr="00497741">
        <w:rPr>
          <w:lang w:val="en-GB"/>
        </w:rPr>
        <w:t>s san</w:t>
      </w:r>
      <w:r w:rsidRPr="00497741">
        <w:rPr>
          <w:lang w:val="en-GB"/>
        </w:rPr>
        <w:t>c</w:t>
      </w:r>
      <w:r w:rsidR="00710F0A" w:rsidRPr="00497741">
        <w:rPr>
          <w:lang w:val="en-GB"/>
        </w:rPr>
        <w:t>tion</w:t>
      </w:r>
      <w:r w:rsidRPr="00497741">
        <w:rPr>
          <w:lang w:val="en-GB"/>
        </w:rPr>
        <w:t>s</w:t>
      </w:r>
      <w:r w:rsidR="00710F0A" w:rsidRPr="00497741">
        <w:rPr>
          <w:lang w:val="en-GB"/>
        </w:rPr>
        <w:t xml:space="preserve"> </w:t>
      </w:r>
      <w:r w:rsidRPr="00497741">
        <w:rPr>
          <w:lang w:val="en-GB"/>
        </w:rPr>
        <w:t>against</w:t>
      </w:r>
      <w:r w:rsidR="00710F0A" w:rsidRPr="00497741">
        <w:rPr>
          <w:lang w:val="en-GB"/>
        </w:rPr>
        <w:t xml:space="preserve"> R</w:t>
      </w:r>
      <w:r w:rsidRPr="00497741">
        <w:rPr>
          <w:lang w:val="en-GB"/>
        </w:rPr>
        <w:t>ussia</w:t>
      </w:r>
      <w:r w:rsidR="00042230" w:rsidRPr="00497741">
        <w:rPr>
          <w:lang w:val="en-GB"/>
        </w:rPr>
        <w:t xml:space="preserve"> </w:t>
      </w:r>
      <w:r w:rsidRPr="00497741">
        <w:rPr>
          <w:lang w:val="en-GB"/>
        </w:rPr>
        <w:t>and</w:t>
      </w:r>
      <w:r w:rsidR="00042230" w:rsidRPr="00497741">
        <w:rPr>
          <w:lang w:val="en-GB"/>
        </w:rPr>
        <w:t xml:space="preserve"> </w:t>
      </w:r>
      <w:r w:rsidR="00710F0A" w:rsidRPr="00497741">
        <w:rPr>
          <w:lang w:val="en-GB"/>
        </w:rPr>
        <w:t>B</w:t>
      </w:r>
      <w:r w:rsidR="00042230" w:rsidRPr="00497741">
        <w:rPr>
          <w:lang w:val="en-GB"/>
        </w:rPr>
        <w:t>elarus</w:t>
      </w:r>
      <w:r w:rsidRPr="00497741">
        <w:rPr>
          <w:lang w:val="en-GB"/>
        </w:rPr>
        <w:t xml:space="preserve">, the Buyer has the right to terminate the </w:t>
      </w:r>
      <w:r w:rsidR="00DD2F31">
        <w:rPr>
          <w:lang w:val="en-GB"/>
        </w:rPr>
        <w:t>contract</w:t>
      </w:r>
      <w:r w:rsidRPr="00497741">
        <w:rPr>
          <w:lang w:val="en-GB"/>
        </w:rPr>
        <w:t xml:space="preserve"> with immediate effect</w:t>
      </w:r>
      <w:r w:rsidR="00710F0A" w:rsidRPr="00497741">
        <w:rPr>
          <w:lang w:val="en-GB"/>
        </w:rPr>
        <w:t>.</w:t>
      </w:r>
    </w:p>
    <w:p w14:paraId="408F4F4F" w14:textId="6B656887" w:rsidR="00B30A24" w:rsidRPr="00497741" w:rsidRDefault="00DC726B" w:rsidP="000937C2">
      <w:pPr>
        <w:pStyle w:val="Rubrik1"/>
        <w:numPr>
          <w:ilvl w:val="0"/>
          <w:numId w:val="15"/>
        </w:numPr>
        <w:ind w:left="426" w:hanging="426"/>
        <w:rPr>
          <w:lang w:val="en-GB"/>
        </w:rPr>
      </w:pPr>
      <w:r w:rsidRPr="00497741">
        <w:rPr>
          <w:lang w:val="en-GB"/>
        </w:rPr>
        <w:t>Ranking of documents</w:t>
      </w:r>
    </w:p>
    <w:p w14:paraId="382B234B" w14:textId="0DDE888D" w:rsidR="00207C79" w:rsidRPr="00497741" w:rsidRDefault="00DC726B" w:rsidP="00EE5CA0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The contract documents </w:t>
      </w:r>
      <w:r w:rsidR="00513ED9" w:rsidRPr="00497741">
        <w:rPr>
          <w:color w:val="000000"/>
          <w:lang w:val="en-GB"/>
        </w:rPr>
        <w:t>c</w:t>
      </w:r>
      <w:r w:rsidR="00EE5CA0" w:rsidRPr="00497741">
        <w:rPr>
          <w:color w:val="000000"/>
          <w:lang w:val="en-GB"/>
        </w:rPr>
        <w:t>omple</w:t>
      </w:r>
      <w:r w:rsidR="00513ED9" w:rsidRPr="00497741">
        <w:rPr>
          <w:color w:val="000000"/>
          <w:lang w:val="en-GB"/>
        </w:rPr>
        <w:t>ment each other</w:t>
      </w:r>
      <w:r w:rsidR="00EE5CA0" w:rsidRPr="00497741">
        <w:rPr>
          <w:color w:val="000000"/>
          <w:lang w:val="en-GB"/>
        </w:rPr>
        <w:t>.</w:t>
      </w:r>
      <w:r w:rsidR="00DC6FA7" w:rsidRPr="00497741">
        <w:rPr>
          <w:color w:val="000000"/>
          <w:lang w:val="en-GB"/>
        </w:rPr>
        <w:t xml:space="preserve"> </w:t>
      </w:r>
      <w:r w:rsidR="00513ED9" w:rsidRPr="00497741">
        <w:rPr>
          <w:color w:val="000000"/>
          <w:lang w:val="en-GB"/>
        </w:rPr>
        <w:t xml:space="preserve">The documents below apply to this </w:t>
      </w:r>
      <w:r w:rsidR="00DD2F31">
        <w:rPr>
          <w:color w:val="000000"/>
          <w:lang w:val="en-GB"/>
        </w:rPr>
        <w:t>contract</w:t>
      </w:r>
      <w:r w:rsidR="00DC6FA7" w:rsidRPr="00497741">
        <w:rPr>
          <w:color w:val="000000"/>
          <w:lang w:val="en-GB"/>
        </w:rPr>
        <w:t xml:space="preserve">. </w:t>
      </w:r>
    </w:p>
    <w:p w14:paraId="11E2425B" w14:textId="24A532DD" w:rsidR="00207C79" w:rsidRPr="00497741" w:rsidRDefault="00513ED9" w:rsidP="00EE5CA0">
      <w:p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If the contract documents should be shown to be contradictory in some respect</w:t>
      </w:r>
      <w:r w:rsidR="00E60BF1">
        <w:rPr>
          <w:color w:val="000000"/>
          <w:lang w:val="en-GB"/>
        </w:rPr>
        <w:t>,</w:t>
      </w:r>
      <w:r w:rsidRPr="00497741">
        <w:rPr>
          <w:color w:val="000000"/>
          <w:lang w:val="en-GB"/>
        </w:rPr>
        <w:t xml:space="preserve"> what applies </w:t>
      </w:r>
      <w:r w:rsidR="00E60BF1">
        <w:rPr>
          <w:color w:val="000000"/>
          <w:lang w:val="en-GB"/>
        </w:rPr>
        <w:t>for</w:t>
      </w:r>
      <w:r w:rsidRPr="00497741">
        <w:rPr>
          <w:color w:val="000000"/>
          <w:lang w:val="en-GB"/>
        </w:rPr>
        <w:t xml:space="preserve"> the documents</w:t>
      </w:r>
      <w:r w:rsidR="00EE5CA0" w:rsidRPr="00497741">
        <w:rPr>
          <w:color w:val="000000"/>
          <w:lang w:val="en-GB"/>
        </w:rPr>
        <w:t xml:space="preserve">, </w:t>
      </w:r>
      <w:r w:rsidRPr="00497741">
        <w:rPr>
          <w:color w:val="000000"/>
          <w:lang w:val="en-GB"/>
        </w:rPr>
        <w:t>unless the circumstances</w:t>
      </w:r>
      <w:r w:rsidR="00EE5CA0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clearly warrant otherwise</w:t>
      </w:r>
      <w:r w:rsidR="00EE5CA0" w:rsidRPr="00497741">
        <w:rPr>
          <w:color w:val="000000"/>
          <w:lang w:val="en-GB"/>
        </w:rPr>
        <w:t xml:space="preserve">, </w:t>
      </w:r>
      <w:r w:rsidRPr="00497741">
        <w:rPr>
          <w:color w:val="000000"/>
          <w:lang w:val="en-GB"/>
        </w:rPr>
        <w:t>is the following order</w:t>
      </w:r>
      <w:r w:rsidR="00EE5CA0" w:rsidRPr="00497741">
        <w:rPr>
          <w:color w:val="000000"/>
          <w:lang w:val="en-GB"/>
        </w:rPr>
        <w:t>:</w:t>
      </w:r>
    </w:p>
    <w:p w14:paraId="22159F36" w14:textId="73493D85" w:rsidR="00EE5CA0" w:rsidRPr="00497741" w:rsidRDefault="00513ED9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written</w:t>
      </w:r>
      <w:r w:rsidR="00EE5CA0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changes and addition</w:t>
      </w:r>
      <w:r w:rsidR="00A13418">
        <w:rPr>
          <w:color w:val="000000"/>
          <w:lang w:val="en-GB"/>
        </w:rPr>
        <w:t>s</w:t>
      </w:r>
      <w:r w:rsidRPr="00497741">
        <w:rPr>
          <w:color w:val="000000"/>
          <w:lang w:val="en-GB"/>
        </w:rPr>
        <w:t xml:space="preserve"> to this document</w:t>
      </w:r>
      <w:r w:rsidR="00EE5CA0" w:rsidRPr="00497741">
        <w:rPr>
          <w:color w:val="000000"/>
          <w:lang w:val="en-GB"/>
        </w:rPr>
        <w:t xml:space="preserve"> </w:t>
      </w:r>
    </w:p>
    <w:p w14:paraId="3289A1CD" w14:textId="2363612F" w:rsidR="00EE5CA0" w:rsidRPr="00497741" w:rsidRDefault="00513ED9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this</w:t>
      </w:r>
      <w:r w:rsidR="00EE5CA0" w:rsidRPr="00497741">
        <w:rPr>
          <w:color w:val="000000"/>
          <w:lang w:val="en-GB"/>
        </w:rPr>
        <w:t xml:space="preserve"> </w:t>
      </w:r>
      <w:r w:rsidR="00DD2F31">
        <w:rPr>
          <w:color w:val="000000"/>
          <w:lang w:val="en-GB"/>
        </w:rPr>
        <w:t>contract</w:t>
      </w:r>
      <w:r w:rsidRPr="00497741">
        <w:rPr>
          <w:color w:val="000000"/>
          <w:lang w:val="en-GB"/>
        </w:rPr>
        <w:t xml:space="preserve"> with appendices</w:t>
      </w:r>
    </w:p>
    <w:p w14:paraId="6510FE60" w14:textId="38FA603A" w:rsidR="00EE5CA0" w:rsidRPr="00497741" w:rsidRDefault="00513ED9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any clarification of the</w:t>
      </w:r>
      <w:r w:rsidR="00EE5CA0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invitation to tender</w:t>
      </w:r>
    </w:p>
    <w:p w14:paraId="57FB9EF6" w14:textId="706EDA4A" w:rsidR="00EE5CA0" w:rsidRPr="00497741" w:rsidRDefault="00513ED9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lastRenderedPageBreak/>
        <w:t>invitation to tender</w:t>
      </w:r>
      <w:r w:rsidR="00EE5CA0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with appendices</w:t>
      </w:r>
    </w:p>
    <w:p w14:paraId="6B0E2765" w14:textId="114448D8" w:rsidR="00EE5CA0" w:rsidRPr="00497741" w:rsidRDefault="00513ED9" w:rsidP="00D705FC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any clarification of the tender</w:t>
      </w:r>
    </w:p>
    <w:p w14:paraId="3618B672" w14:textId="77777777" w:rsidR="00513ED9" w:rsidRPr="00497741" w:rsidRDefault="00513ED9" w:rsidP="00513ED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tender with appendices</w:t>
      </w:r>
    </w:p>
    <w:p w14:paraId="2E8058D5" w14:textId="6D1C14F8" w:rsidR="00207C79" w:rsidRPr="00497741" w:rsidRDefault="00207C79" w:rsidP="00513ED9">
      <w:pPr>
        <w:pStyle w:val="Liststycke"/>
        <w:autoSpaceDE w:val="0"/>
        <w:autoSpaceDN w:val="0"/>
        <w:adjustRightInd w:val="0"/>
        <w:spacing w:line="240" w:lineRule="auto"/>
        <w:rPr>
          <w:color w:val="000000"/>
          <w:lang w:val="en-GB"/>
        </w:rPr>
      </w:pPr>
    </w:p>
    <w:p w14:paraId="772D58A9" w14:textId="19B5F77F" w:rsidR="00513ED9" w:rsidRPr="00497741" w:rsidRDefault="00513ED9" w:rsidP="00572EBA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 xml:space="preserve">The information in the tender that has not been requested in the invitation to tender does not apply as content of the </w:t>
      </w:r>
      <w:r w:rsidR="00DD2F31">
        <w:rPr>
          <w:lang w:val="en-GB"/>
        </w:rPr>
        <w:t>contract</w:t>
      </w:r>
      <w:r w:rsidR="00DC6FA7" w:rsidRPr="00497741">
        <w:rPr>
          <w:lang w:val="en-GB"/>
        </w:rPr>
        <w:t xml:space="preserve">, </w:t>
      </w:r>
      <w:r w:rsidR="00497741" w:rsidRPr="00497741">
        <w:rPr>
          <w:lang w:val="en-GB"/>
        </w:rPr>
        <w:t xml:space="preserve">unless there is a written </w:t>
      </w:r>
      <w:r w:rsidR="00DD2F31">
        <w:rPr>
          <w:lang w:val="en-GB"/>
        </w:rPr>
        <w:t>contract</w:t>
      </w:r>
      <w:r w:rsidR="00497741" w:rsidRPr="00497741">
        <w:rPr>
          <w:lang w:val="en-GB"/>
        </w:rPr>
        <w:t xml:space="preserve"> that </w:t>
      </w:r>
      <w:r w:rsidR="00A0479D">
        <w:rPr>
          <w:lang w:val="en-GB"/>
        </w:rPr>
        <w:t>it</w:t>
      </w:r>
      <w:r w:rsidR="00497741" w:rsidRPr="00497741">
        <w:rPr>
          <w:lang w:val="en-GB"/>
        </w:rPr>
        <w:t xml:space="preserve"> is to apply. </w:t>
      </w:r>
      <w:r w:rsidR="00DC6FA7" w:rsidRPr="00497741">
        <w:rPr>
          <w:lang w:val="en-GB"/>
        </w:rPr>
        <w:t xml:space="preserve"> </w:t>
      </w:r>
    </w:p>
    <w:p w14:paraId="7A8EE876" w14:textId="77777777" w:rsidR="00513ED9" w:rsidRPr="00497741" w:rsidRDefault="00513ED9" w:rsidP="00513ED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lang w:val="en-GB"/>
        </w:rPr>
      </w:pPr>
    </w:p>
    <w:p w14:paraId="749745D1" w14:textId="77777777" w:rsidR="00497741" w:rsidRPr="00497741" w:rsidRDefault="00497741" w:rsidP="00DB2E1E">
      <w:pPr>
        <w:spacing w:after="0" w:line="240" w:lineRule="auto"/>
        <w:rPr>
          <w:color w:val="000000"/>
          <w:lang w:val="en-GB"/>
        </w:rPr>
      </w:pPr>
    </w:p>
    <w:p w14:paraId="636C0487" w14:textId="41F6A667" w:rsidR="00497741" w:rsidRPr="00497741" w:rsidRDefault="00A402D2" w:rsidP="00DB2E1E">
      <w:pPr>
        <w:spacing w:after="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14:paraId="2DFFC054" w14:textId="77777777" w:rsidR="00497741" w:rsidRPr="00497741" w:rsidRDefault="00497741" w:rsidP="00DB2E1E">
      <w:pPr>
        <w:spacing w:after="0" w:line="240" w:lineRule="auto"/>
        <w:rPr>
          <w:color w:val="000000"/>
          <w:lang w:val="en-GB"/>
        </w:rPr>
      </w:pPr>
    </w:p>
    <w:p w14:paraId="399981CB" w14:textId="77777777" w:rsidR="005C27CC" w:rsidRDefault="00DB2E1E" w:rsidP="005C27CC">
      <w:pPr>
        <w:spacing w:after="0"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 xml:space="preserve">This </w:t>
      </w:r>
      <w:r w:rsidR="00DD2F31">
        <w:rPr>
          <w:color w:val="000000"/>
          <w:lang w:val="en-GB"/>
        </w:rPr>
        <w:t>contract</w:t>
      </w:r>
      <w:r w:rsidRPr="00497741">
        <w:rPr>
          <w:color w:val="000000"/>
          <w:lang w:val="en-GB"/>
        </w:rPr>
        <w:t xml:space="preserve"> has been drawn up in two identical copies of which the parties have received one each</w:t>
      </w:r>
      <w:r w:rsidR="005E4704" w:rsidRPr="00497741">
        <w:rPr>
          <w:color w:val="000000"/>
          <w:lang w:val="en-GB"/>
        </w:rPr>
        <w:t>.</w:t>
      </w:r>
      <w:r w:rsidR="00356788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 xml:space="preserve">A binding </w:t>
      </w:r>
      <w:r w:rsidR="00DD2F31">
        <w:rPr>
          <w:color w:val="000000"/>
          <w:lang w:val="en-GB"/>
        </w:rPr>
        <w:t>contract</w:t>
      </w:r>
      <w:r w:rsidRPr="00497741">
        <w:rPr>
          <w:color w:val="000000"/>
          <w:lang w:val="en-GB"/>
        </w:rPr>
        <w:t xml:space="preserve"> exists</w:t>
      </w:r>
      <w:r w:rsidR="00356788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>once both parties</w:t>
      </w:r>
      <w:r w:rsidR="00356788" w:rsidRPr="00497741">
        <w:rPr>
          <w:color w:val="000000"/>
          <w:lang w:val="en-GB"/>
        </w:rPr>
        <w:t xml:space="preserve"> </w:t>
      </w:r>
      <w:r w:rsidRPr="00497741">
        <w:rPr>
          <w:color w:val="000000"/>
          <w:lang w:val="en-GB"/>
        </w:rPr>
        <w:t xml:space="preserve">have signed this </w:t>
      </w:r>
      <w:r w:rsidR="00DD2F31">
        <w:rPr>
          <w:color w:val="000000"/>
          <w:lang w:val="en-GB"/>
        </w:rPr>
        <w:t>contract</w:t>
      </w:r>
      <w:r w:rsidR="00356788" w:rsidRPr="00497741">
        <w:rPr>
          <w:color w:val="000000"/>
          <w:lang w:val="en-GB"/>
        </w:rPr>
        <w:t>.</w:t>
      </w:r>
    </w:p>
    <w:p w14:paraId="332D228B" w14:textId="77777777" w:rsidR="005C27CC" w:rsidRDefault="005C27CC" w:rsidP="005C27CC">
      <w:pPr>
        <w:spacing w:after="0" w:line="240" w:lineRule="auto"/>
        <w:rPr>
          <w:color w:val="000000"/>
          <w:lang w:val="en-GB"/>
        </w:rPr>
      </w:pPr>
    </w:p>
    <w:p w14:paraId="297FD59A" w14:textId="511524AF" w:rsidR="00207C79" w:rsidRPr="00497741" w:rsidRDefault="00953523" w:rsidP="005C27CC">
      <w:pPr>
        <w:spacing w:after="0" w:line="240" w:lineRule="auto"/>
        <w:rPr>
          <w:color w:val="000000"/>
          <w:lang w:val="en-GB"/>
        </w:rPr>
      </w:pPr>
      <w:r w:rsidRPr="00497741">
        <w:rPr>
          <w:color w:val="000000"/>
          <w:lang w:val="en-GB"/>
        </w:rPr>
        <w:t>Signatures of the authorised signatories</w:t>
      </w:r>
      <w:r w:rsidR="00356788" w:rsidRPr="00497741">
        <w:rPr>
          <w:color w:val="000000"/>
          <w:lang w:val="en-GB"/>
        </w:rPr>
        <w:t>:</w:t>
      </w:r>
    </w:p>
    <w:p w14:paraId="467F8697" w14:textId="20CE6831" w:rsidR="00083875" w:rsidRPr="00497741" w:rsidRDefault="00083875" w:rsidP="00B30A24">
      <w:pPr>
        <w:autoSpaceDE w:val="0"/>
        <w:autoSpaceDN w:val="0"/>
        <w:adjustRightInd w:val="0"/>
        <w:spacing w:line="240" w:lineRule="auto"/>
        <w:rPr>
          <w:lang w:val="en-GB"/>
        </w:rPr>
      </w:pPr>
    </w:p>
    <w:p w14:paraId="6CD11B06" w14:textId="5EF470E8" w:rsidR="00E4795E" w:rsidRPr="00497741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______________________</w:t>
      </w:r>
      <w:r w:rsidR="002B0030" w:rsidRPr="00497741">
        <w:rPr>
          <w:lang w:val="en-GB"/>
        </w:rPr>
        <w:t>_</w:t>
      </w:r>
      <w:r w:rsidRPr="00497741">
        <w:rPr>
          <w:lang w:val="en-GB"/>
        </w:rPr>
        <w:tab/>
        <w:t>______________________</w:t>
      </w:r>
      <w:r w:rsidR="002B0030" w:rsidRPr="00497741">
        <w:rPr>
          <w:lang w:val="en-GB"/>
        </w:rPr>
        <w:t>_</w:t>
      </w:r>
    </w:p>
    <w:p w14:paraId="05B1E859" w14:textId="13569353" w:rsidR="00083875" w:rsidRPr="00497741" w:rsidRDefault="00953523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City</w:t>
      </w:r>
      <w:r w:rsidR="00E4795E" w:rsidRPr="00497741">
        <w:rPr>
          <w:lang w:val="en-GB"/>
        </w:rPr>
        <w:t xml:space="preserve"> </w:t>
      </w:r>
      <w:r w:rsidR="002B0030" w:rsidRPr="00497741">
        <w:rPr>
          <w:lang w:val="en-GB"/>
        </w:rPr>
        <w:t xml:space="preserve">/ </w:t>
      </w:r>
      <w:r w:rsidR="0070189A" w:rsidRPr="00497741">
        <w:rPr>
          <w:lang w:val="en-GB"/>
        </w:rPr>
        <w:t>dat</w:t>
      </w:r>
      <w:r w:rsidRPr="00497741">
        <w:rPr>
          <w:lang w:val="en-GB"/>
        </w:rPr>
        <w:t>e</w:t>
      </w:r>
      <w:r w:rsidR="0070189A" w:rsidRPr="00497741">
        <w:rPr>
          <w:lang w:val="en-GB"/>
        </w:rPr>
        <w:tab/>
      </w:r>
      <w:r w:rsidRPr="00497741">
        <w:rPr>
          <w:lang w:val="en-GB"/>
        </w:rPr>
        <w:t>City / date</w:t>
      </w:r>
    </w:p>
    <w:p w14:paraId="230FA802" w14:textId="7E947E2A" w:rsidR="00E4795E" w:rsidRPr="00497741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______________________</w:t>
      </w:r>
      <w:r w:rsidR="002B0030" w:rsidRPr="00497741">
        <w:rPr>
          <w:lang w:val="en-GB"/>
        </w:rPr>
        <w:t>_</w:t>
      </w:r>
      <w:r w:rsidRPr="00497741">
        <w:rPr>
          <w:lang w:val="en-GB"/>
        </w:rPr>
        <w:tab/>
        <w:t>______________________</w:t>
      </w:r>
      <w:r w:rsidR="002B0030" w:rsidRPr="00497741">
        <w:rPr>
          <w:lang w:val="en-GB"/>
        </w:rPr>
        <w:t>_</w:t>
      </w:r>
    </w:p>
    <w:p w14:paraId="718B7119" w14:textId="2BE4888E" w:rsidR="00207C79" w:rsidRPr="00497741" w:rsidRDefault="00953523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Buyer’s</w:t>
      </w:r>
      <w:r w:rsidR="0070189A" w:rsidRPr="00497741">
        <w:rPr>
          <w:lang w:val="en-GB"/>
        </w:rPr>
        <w:t xml:space="preserve"> </w:t>
      </w:r>
      <w:r w:rsidRPr="00497741">
        <w:rPr>
          <w:lang w:val="en-GB"/>
        </w:rPr>
        <w:t>signature</w:t>
      </w:r>
      <w:r w:rsidR="0070189A" w:rsidRPr="00497741">
        <w:rPr>
          <w:lang w:val="en-GB"/>
        </w:rPr>
        <w:tab/>
      </w:r>
      <w:r w:rsidR="00363B4A" w:rsidRPr="00497741">
        <w:rPr>
          <w:lang w:val="en-GB"/>
        </w:rPr>
        <w:t>S</w:t>
      </w:r>
      <w:r w:rsidRPr="00497741">
        <w:rPr>
          <w:lang w:val="en-GB"/>
        </w:rPr>
        <w:t>eller’s</w:t>
      </w:r>
      <w:r w:rsidR="0070189A" w:rsidRPr="00497741">
        <w:rPr>
          <w:lang w:val="en-GB"/>
        </w:rPr>
        <w:t xml:space="preserve"> </w:t>
      </w:r>
      <w:r w:rsidRPr="00497741">
        <w:rPr>
          <w:lang w:val="en-GB"/>
        </w:rPr>
        <w:t>signature</w:t>
      </w:r>
    </w:p>
    <w:p w14:paraId="6EE902F3" w14:textId="607E8A45" w:rsidR="00083875" w:rsidRPr="00497741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</w:p>
    <w:p w14:paraId="655EC835" w14:textId="157E15DB" w:rsidR="00E4795E" w:rsidRPr="00497741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______________________</w:t>
      </w:r>
      <w:r w:rsidR="002B0030" w:rsidRPr="00497741">
        <w:rPr>
          <w:lang w:val="en-GB"/>
        </w:rPr>
        <w:t>_</w:t>
      </w:r>
      <w:r w:rsidR="002B0030" w:rsidRPr="00497741">
        <w:rPr>
          <w:lang w:val="en-GB"/>
        </w:rPr>
        <w:tab/>
      </w:r>
      <w:r w:rsidRPr="00497741">
        <w:rPr>
          <w:lang w:val="en-GB"/>
        </w:rPr>
        <w:t>______________________</w:t>
      </w:r>
      <w:r w:rsidR="002B0030" w:rsidRPr="00497741">
        <w:rPr>
          <w:lang w:val="en-GB"/>
        </w:rPr>
        <w:t>_</w:t>
      </w:r>
    </w:p>
    <w:p w14:paraId="7C23089A" w14:textId="4524188B" w:rsidR="0070189A" w:rsidRPr="00497741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Nam</w:t>
      </w:r>
      <w:r w:rsidR="00953523" w:rsidRPr="00497741">
        <w:rPr>
          <w:lang w:val="en-GB"/>
        </w:rPr>
        <w:t>e in capital letters</w:t>
      </w:r>
      <w:r w:rsidR="00E4795E" w:rsidRPr="00497741">
        <w:rPr>
          <w:lang w:val="en-GB"/>
        </w:rPr>
        <w:tab/>
      </w:r>
      <w:r w:rsidR="00953523" w:rsidRPr="00497741">
        <w:rPr>
          <w:lang w:val="en-GB"/>
        </w:rPr>
        <w:t>Name in capital letters</w:t>
      </w:r>
    </w:p>
    <w:p w14:paraId="5CE4AC34" w14:textId="77777777" w:rsidR="002B0030" w:rsidRPr="00497741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</w:p>
    <w:p w14:paraId="4BAF223A" w14:textId="6820EE3C" w:rsidR="002B0030" w:rsidRPr="00497741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_______________________</w:t>
      </w:r>
      <w:r w:rsidRPr="00497741">
        <w:rPr>
          <w:lang w:val="en-GB"/>
        </w:rPr>
        <w:tab/>
        <w:t>_______________________</w:t>
      </w:r>
    </w:p>
    <w:p w14:paraId="18C0F506" w14:textId="2DFB16E7" w:rsidR="002B0030" w:rsidRPr="00497741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lang w:val="en-GB"/>
        </w:rPr>
      </w:pPr>
      <w:r w:rsidRPr="00497741">
        <w:rPr>
          <w:lang w:val="en-GB"/>
        </w:rPr>
        <w:t>Tit</w:t>
      </w:r>
      <w:r w:rsidR="00953523" w:rsidRPr="00497741">
        <w:rPr>
          <w:lang w:val="en-GB"/>
        </w:rPr>
        <w:t>le</w:t>
      </w:r>
      <w:r w:rsidRPr="00497741">
        <w:rPr>
          <w:lang w:val="en-GB"/>
        </w:rPr>
        <w:tab/>
        <w:t>Tit</w:t>
      </w:r>
      <w:r w:rsidR="00953523" w:rsidRPr="00497741">
        <w:rPr>
          <w:lang w:val="en-GB"/>
        </w:rPr>
        <w:t>le</w:t>
      </w:r>
    </w:p>
    <w:p w14:paraId="44FB9FA5" w14:textId="77777777" w:rsidR="002B0030" w:rsidRPr="00497741" w:rsidRDefault="002B0030" w:rsidP="00E4795E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color w:val="4F81BD" w:themeColor="accent1"/>
          <w:lang w:val="en-GB"/>
        </w:rPr>
      </w:pPr>
    </w:p>
    <w:p w14:paraId="560845DD" w14:textId="77777777" w:rsidR="00497741" w:rsidRPr="00497741" w:rsidRDefault="00497741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color w:val="4F81BD" w:themeColor="accent1"/>
          <w:lang w:val="en-GB"/>
        </w:rPr>
      </w:pPr>
    </w:p>
    <w:sectPr w:rsidR="00497741" w:rsidRPr="00497741" w:rsidSect="00B6522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694" w:bottom="1560" w:left="2268" w:header="558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A5E1" w14:textId="77777777" w:rsidR="004E4A32" w:rsidRDefault="004E4A32">
      <w:pPr>
        <w:spacing w:line="240" w:lineRule="auto"/>
      </w:pPr>
      <w:r>
        <w:separator/>
      </w:r>
    </w:p>
  </w:endnote>
  <w:endnote w:type="continuationSeparator" w:id="0">
    <w:p w14:paraId="7E3A08C0" w14:textId="77777777" w:rsidR="004E4A32" w:rsidRDefault="004E4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312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A945D" w14:textId="53989807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FF0242">
              <w:rPr>
                <w:bCs/>
                <w:noProof/>
                <w:sz w:val="16"/>
                <w:szCs w:val="16"/>
              </w:rPr>
              <w:t>9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FF0242">
              <w:rPr>
                <w:bCs/>
                <w:noProof/>
                <w:sz w:val="16"/>
                <w:szCs w:val="16"/>
              </w:rPr>
              <w:t>9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0EB08BC6" w14:textId="603097C0" w:rsidR="00FB2275" w:rsidRDefault="00FB22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6332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05960430"/>
          <w:docPartObj>
            <w:docPartGallery w:val="Page Numbers (Top of Page)"/>
            <w:docPartUnique/>
          </w:docPartObj>
        </w:sdtPr>
        <w:sdtEndPr/>
        <w:sdtContent>
          <w:p w14:paraId="38E68BE9" w14:textId="5190AA31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FF0242">
              <w:rPr>
                <w:bCs/>
                <w:noProof/>
                <w:sz w:val="16"/>
                <w:szCs w:val="16"/>
              </w:rPr>
              <w:t>1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FF0242">
              <w:rPr>
                <w:bCs/>
                <w:noProof/>
                <w:sz w:val="16"/>
                <w:szCs w:val="16"/>
              </w:rPr>
              <w:t>9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43D663A0" w14:textId="63185E4D" w:rsidR="00067942" w:rsidRPr="00067942" w:rsidRDefault="000679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4699" w14:textId="77777777" w:rsidR="004E4A32" w:rsidRDefault="004E4A32">
      <w:pPr>
        <w:spacing w:line="240" w:lineRule="auto"/>
      </w:pPr>
      <w:r>
        <w:separator/>
      </w:r>
    </w:p>
  </w:footnote>
  <w:footnote w:type="continuationSeparator" w:id="0">
    <w:p w14:paraId="3380ACA4" w14:textId="77777777" w:rsidR="004E4A32" w:rsidRDefault="004E4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3BDF" w14:textId="77777777" w:rsidR="00207C79" w:rsidRDefault="00207C79">
    <w:pPr>
      <w:pStyle w:val="Sidhuvud"/>
      <w:ind w:left="0"/>
    </w:pPr>
  </w:p>
  <w:p w14:paraId="1CADD541" w14:textId="77777777" w:rsidR="00804B76" w:rsidRDefault="00804B76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43EF" w14:textId="1A8E7A68" w:rsidR="00B65223" w:rsidRDefault="00B65223" w:rsidP="004D3329">
    <w:pPr>
      <w:pStyle w:val="Sidhuvud"/>
      <w:ind w:left="-1134"/>
      <w:rPr>
        <w:noProof/>
      </w:rPr>
    </w:pPr>
  </w:p>
  <w:p w14:paraId="66FA9902" w14:textId="77777777" w:rsidR="00B65223" w:rsidRDefault="00B65223" w:rsidP="004D3329">
    <w:pPr>
      <w:pStyle w:val="Sidhuvud"/>
      <w:ind w:left="-1134"/>
      <w:rPr>
        <w:noProof/>
      </w:rPr>
    </w:pPr>
  </w:p>
  <w:p w14:paraId="45AFA8E9" w14:textId="37569959" w:rsidR="00B65223" w:rsidRDefault="00B65223" w:rsidP="004D3329">
    <w:pPr>
      <w:pStyle w:val="Sidhuvud"/>
      <w:ind w:left="-1134"/>
      <w:rPr>
        <w:noProof/>
      </w:rPr>
    </w:pPr>
  </w:p>
  <w:p w14:paraId="0FB6D98E" w14:textId="74B422F2" w:rsidR="00B65223" w:rsidRDefault="00B65223" w:rsidP="004D3329">
    <w:pPr>
      <w:pStyle w:val="Sidhuvud"/>
      <w:ind w:left="-1134"/>
      <w:rPr>
        <w:noProof/>
      </w:rPr>
    </w:pPr>
  </w:p>
  <w:p w14:paraId="3DAD810B" w14:textId="77777777" w:rsidR="00B65223" w:rsidRDefault="00B65223" w:rsidP="004D3329">
    <w:pPr>
      <w:pStyle w:val="Sidhuvud"/>
      <w:ind w:left="-1134"/>
      <w:rPr>
        <w:noProof/>
      </w:rPr>
    </w:pPr>
  </w:p>
  <w:p w14:paraId="1BA0912D" w14:textId="77777777" w:rsidR="00B65223" w:rsidRDefault="00B65223" w:rsidP="004D3329">
    <w:pPr>
      <w:pStyle w:val="Sidhuvud"/>
      <w:ind w:left="-1134"/>
      <w:rPr>
        <w:noProof/>
      </w:rPr>
    </w:pPr>
  </w:p>
  <w:p w14:paraId="638792D2" w14:textId="641F6403" w:rsidR="00207C79" w:rsidRDefault="004D3329" w:rsidP="00B65223">
    <w:pPr>
      <w:pStyle w:val="Sidhuvud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C1FE63" wp14:editId="00330A6B">
              <wp:simplePos x="0" y="0"/>
              <wp:positionH relativeFrom="page">
                <wp:posOffset>4808220</wp:posOffset>
              </wp:positionH>
              <wp:positionV relativeFrom="margin">
                <wp:posOffset>-1457960</wp:posOffset>
              </wp:positionV>
              <wp:extent cx="2141220" cy="342900"/>
              <wp:effectExtent l="0" t="0" r="1143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82F3" w14:textId="07D41B89" w:rsidR="00804B76" w:rsidRPr="00E80467" w:rsidRDefault="00721FA6">
                          <w:pPr>
                            <w:pStyle w:val="Instavd"/>
                          </w:pPr>
                          <w:r>
                            <w:t>Reg. no</w:t>
                          </w:r>
                          <w:r w:rsidR="004D3329">
                            <w:t>: 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F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6pt;margin-top:-114.8pt;width:168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" o:allowincell="f" filled="f" stroked="f">
              <v:textbox inset="0,0,0,0">
                <w:txbxContent>
                  <w:p w14:paraId="581582F3" w14:textId="07D41B89" w:rsidR="00804B76" w:rsidRPr="00E80467" w:rsidRDefault="00721FA6">
                    <w:pPr>
                      <w:pStyle w:val="Instavd"/>
                    </w:pPr>
                    <w:r>
                      <w:t>Reg. no</w:t>
                    </w:r>
                    <w:r w:rsidR="004D3329">
                      <w:t>: …………………….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824"/>
    <w:multiLevelType w:val="hybridMultilevel"/>
    <w:tmpl w:val="38683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401"/>
    <w:multiLevelType w:val="multilevel"/>
    <w:tmpl w:val="17A0C22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934501"/>
    <w:multiLevelType w:val="hybridMultilevel"/>
    <w:tmpl w:val="EE62D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3FDC"/>
    <w:multiLevelType w:val="hybridMultilevel"/>
    <w:tmpl w:val="E78EC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1AFE"/>
    <w:multiLevelType w:val="hybridMultilevel"/>
    <w:tmpl w:val="FEEC6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06C4"/>
    <w:multiLevelType w:val="hybridMultilevel"/>
    <w:tmpl w:val="85CA204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1CC"/>
    <w:multiLevelType w:val="multilevel"/>
    <w:tmpl w:val="BC8241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0C5045"/>
    <w:multiLevelType w:val="hybridMultilevel"/>
    <w:tmpl w:val="EC562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4905"/>
    <w:multiLevelType w:val="multilevel"/>
    <w:tmpl w:val="255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94EDF"/>
    <w:multiLevelType w:val="hybridMultilevel"/>
    <w:tmpl w:val="BCE2D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6909"/>
    <w:multiLevelType w:val="hybridMultilevel"/>
    <w:tmpl w:val="8AEC13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D2A"/>
    <w:multiLevelType w:val="hybridMultilevel"/>
    <w:tmpl w:val="9A44C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40B2"/>
    <w:multiLevelType w:val="multilevel"/>
    <w:tmpl w:val="7C508A4C"/>
    <w:lvl w:ilvl="0">
      <w:start w:val="1"/>
      <w:numFmt w:val="decimal"/>
      <w:lvlText w:val="7.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1A441F"/>
    <w:multiLevelType w:val="hybridMultilevel"/>
    <w:tmpl w:val="45CAD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1692"/>
    <w:multiLevelType w:val="hybridMultilevel"/>
    <w:tmpl w:val="1A266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42642"/>
    <w:multiLevelType w:val="hybridMultilevel"/>
    <w:tmpl w:val="B3C64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5B0"/>
    <w:multiLevelType w:val="hybridMultilevel"/>
    <w:tmpl w:val="F934E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3F98"/>
    <w:multiLevelType w:val="multilevel"/>
    <w:tmpl w:val="4858AD8E"/>
    <w:lvl w:ilvl="0">
      <w:start w:val="1"/>
      <w:numFmt w:val="decimal"/>
      <w:lvlText w:val="%1."/>
      <w:lvlJc w:val="center"/>
      <w:pPr>
        <w:ind w:left="720" w:hanging="363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880"/>
      </w:pPr>
      <w:rPr>
        <w:rFonts w:hint="default"/>
      </w:rPr>
    </w:lvl>
  </w:abstractNum>
  <w:abstractNum w:abstractNumId="18" w15:restartNumberingAfterBreak="0">
    <w:nsid w:val="625A60BB"/>
    <w:multiLevelType w:val="multilevel"/>
    <w:tmpl w:val="CC9E454C"/>
    <w:name w:val="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3537A3F"/>
    <w:multiLevelType w:val="multilevel"/>
    <w:tmpl w:val="1668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B2CFB"/>
    <w:multiLevelType w:val="hybridMultilevel"/>
    <w:tmpl w:val="95568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725D6"/>
    <w:multiLevelType w:val="hybridMultilevel"/>
    <w:tmpl w:val="6DB2D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59372">
    <w:abstractNumId w:val="10"/>
  </w:num>
  <w:num w:numId="2" w16cid:durableId="1795099403">
    <w:abstractNumId w:val="14"/>
  </w:num>
  <w:num w:numId="3" w16cid:durableId="1143307102">
    <w:abstractNumId w:val="16"/>
  </w:num>
  <w:num w:numId="4" w16cid:durableId="615254405">
    <w:abstractNumId w:val="5"/>
  </w:num>
  <w:num w:numId="5" w16cid:durableId="809054581">
    <w:abstractNumId w:val="2"/>
  </w:num>
  <w:num w:numId="6" w16cid:durableId="878202283">
    <w:abstractNumId w:val="21"/>
  </w:num>
  <w:num w:numId="7" w16cid:durableId="1692762081">
    <w:abstractNumId w:val="0"/>
  </w:num>
  <w:num w:numId="8" w16cid:durableId="1408115974">
    <w:abstractNumId w:val="13"/>
  </w:num>
  <w:num w:numId="9" w16cid:durableId="1078597685">
    <w:abstractNumId w:val="7"/>
  </w:num>
  <w:num w:numId="10" w16cid:durableId="1748500898">
    <w:abstractNumId w:val="3"/>
  </w:num>
  <w:num w:numId="11" w16cid:durableId="1625428315">
    <w:abstractNumId w:val="9"/>
  </w:num>
  <w:num w:numId="12" w16cid:durableId="257763357">
    <w:abstractNumId w:val="4"/>
  </w:num>
  <w:num w:numId="13" w16cid:durableId="1442265922">
    <w:abstractNumId w:val="20"/>
  </w:num>
  <w:num w:numId="14" w16cid:durableId="1314872153">
    <w:abstractNumId w:val="11"/>
  </w:num>
  <w:num w:numId="15" w16cid:durableId="796140782">
    <w:abstractNumId w:val="6"/>
  </w:num>
  <w:num w:numId="16" w16cid:durableId="1203590645">
    <w:abstractNumId w:val="15"/>
  </w:num>
  <w:num w:numId="17" w16cid:durableId="805469347">
    <w:abstractNumId w:val="17"/>
  </w:num>
  <w:num w:numId="18" w16cid:durableId="1753816717">
    <w:abstractNumId w:val="6"/>
  </w:num>
  <w:num w:numId="19" w16cid:durableId="79450200">
    <w:abstractNumId w:val="19"/>
  </w:num>
  <w:num w:numId="20" w16cid:durableId="1961522654">
    <w:abstractNumId w:val="8"/>
  </w:num>
  <w:num w:numId="21" w16cid:durableId="1626961586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 w16cid:durableId="1467162808">
    <w:abstractNumId w:val="18"/>
  </w:num>
  <w:num w:numId="23" w16cid:durableId="1677807811">
    <w:abstractNumId w:val="1"/>
  </w:num>
  <w:num w:numId="24" w16cid:durableId="1179736640">
    <w:abstractNumId w:val="12"/>
  </w:num>
  <w:num w:numId="25" w16cid:durableId="757865893">
    <w:abstractNumId w:val="6"/>
  </w:num>
  <w:num w:numId="26" w16cid:durableId="1010185670">
    <w:abstractNumId w:val="6"/>
  </w:num>
  <w:num w:numId="27" w16cid:durableId="130295420">
    <w:abstractNumId w:val="6"/>
  </w:num>
  <w:num w:numId="28" w16cid:durableId="69163592">
    <w:abstractNumId w:val="6"/>
  </w:num>
  <w:num w:numId="29" w16cid:durableId="1993409920">
    <w:abstractNumId w:val="6"/>
  </w:num>
  <w:num w:numId="30" w16cid:durableId="1646010538">
    <w:abstractNumId w:val="6"/>
  </w:num>
  <w:num w:numId="31" w16cid:durableId="1876697614">
    <w:abstractNumId w:val="6"/>
  </w:num>
  <w:num w:numId="32" w16cid:durableId="153037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30F96"/>
    <w:rsid w:val="00042230"/>
    <w:rsid w:val="000451ED"/>
    <w:rsid w:val="0004753B"/>
    <w:rsid w:val="00051A5F"/>
    <w:rsid w:val="00056044"/>
    <w:rsid w:val="00056901"/>
    <w:rsid w:val="00067942"/>
    <w:rsid w:val="00072DFC"/>
    <w:rsid w:val="00083875"/>
    <w:rsid w:val="0008424E"/>
    <w:rsid w:val="0008740D"/>
    <w:rsid w:val="000937C2"/>
    <w:rsid w:val="00095A29"/>
    <w:rsid w:val="000A248F"/>
    <w:rsid w:val="000C48F1"/>
    <w:rsid w:val="000C4C12"/>
    <w:rsid w:val="000C7BC0"/>
    <w:rsid w:val="000F2D08"/>
    <w:rsid w:val="000F2FD1"/>
    <w:rsid w:val="0011319E"/>
    <w:rsid w:val="00117675"/>
    <w:rsid w:val="0013032B"/>
    <w:rsid w:val="00135622"/>
    <w:rsid w:val="0013599C"/>
    <w:rsid w:val="00137232"/>
    <w:rsid w:val="0014159F"/>
    <w:rsid w:val="00146EBF"/>
    <w:rsid w:val="001531B3"/>
    <w:rsid w:val="00153360"/>
    <w:rsid w:val="00163215"/>
    <w:rsid w:val="001701E2"/>
    <w:rsid w:val="00172C2C"/>
    <w:rsid w:val="00180536"/>
    <w:rsid w:val="00186D80"/>
    <w:rsid w:val="00190A97"/>
    <w:rsid w:val="00193602"/>
    <w:rsid w:val="00193C95"/>
    <w:rsid w:val="001A00A0"/>
    <w:rsid w:val="001A24AC"/>
    <w:rsid w:val="001A2ECD"/>
    <w:rsid w:val="001C5D26"/>
    <w:rsid w:val="001E349D"/>
    <w:rsid w:val="001F0E1C"/>
    <w:rsid w:val="001F555A"/>
    <w:rsid w:val="00205CBD"/>
    <w:rsid w:val="00207C79"/>
    <w:rsid w:val="00213E0D"/>
    <w:rsid w:val="002204E0"/>
    <w:rsid w:val="00230109"/>
    <w:rsid w:val="00244454"/>
    <w:rsid w:val="002600A3"/>
    <w:rsid w:val="002724A9"/>
    <w:rsid w:val="00297E2C"/>
    <w:rsid w:val="002A4606"/>
    <w:rsid w:val="002B0030"/>
    <w:rsid w:val="002B285C"/>
    <w:rsid w:val="002B37A2"/>
    <w:rsid w:val="002B410F"/>
    <w:rsid w:val="002C1471"/>
    <w:rsid w:val="002C5EEB"/>
    <w:rsid w:val="002E23A7"/>
    <w:rsid w:val="002F2169"/>
    <w:rsid w:val="002F4ADC"/>
    <w:rsid w:val="002F5235"/>
    <w:rsid w:val="00300F88"/>
    <w:rsid w:val="00303C08"/>
    <w:rsid w:val="00321E31"/>
    <w:rsid w:val="0032544D"/>
    <w:rsid w:val="00330B58"/>
    <w:rsid w:val="00332A6B"/>
    <w:rsid w:val="00342247"/>
    <w:rsid w:val="00355243"/>
    <w:rsid w:val="00356788"/>
    <w:rsid w:val="0036380B"/>
    <w:rsid w:val="00363B4A"/>
    <w:rsid w:val="003724CB"/>
    <w:rsid w:val="00380AE7"/>
    <w:rsid w:val="0039374F"/>
    <w:rsid w:val="003B2192"/>
    <w:rsid w:val="003B27CB"/>
    <w:rsid w:val="003B56D7"/>
    <w:rsid w:val="003C3565"/>
    <w:rsid w:val="003C58CA"/>
    <w:rsid w:val="003D583B"/>
    <w:rsid w:val="003E1F1C"/>
    <w:rsid w:val="003E6CF6"/>
    <w:rsid w:val="003F1D93"/>
    <w:rsid w:val="00404FCE"/>
    <w:rsid w:val="00405C25"/>
    <w:rsid w:val="0040623D"/>
    <w:rsid w:val="0040793F"/>
    <w:rsid w:val="004116F8"/>
    <w:rsid w:val="00413E7F"/>
    <w:rsid w:val="00433E47"/>
    <w:rsid w:val="004357F4"/>
    <w:rsid w:val="0045043B"/>
    <w:rsid w:val="0045489D"/>
    <w:rsid w:val="004705A4"/>
    <w:rsid w:val="004749DD"/>
    <w:rsid w:val="00481F3F"/>
    <w:rsid w:val="00482F7D"/>
    <w:rsid w:val="00494C28"/>
    <w:rsid w:val="004973B9"/>
    <w:rsid w:val="00497741"/>
    <w:rsid w:val="004A2A22"/>
    <w:rsid w:val="004A324D"/>
    <w:rsid w:val="004A3BFF"/>
    <w:rsid w:val="004A4368"/>
    <w:rsid w:val="004C3A57"/>
    <w:rsid w:val="004C480C"/>
    <w:rsid w:val="004C7C59"/>
    <w:rsid w:val="004D3329"/>
    <w:rsid w:val="004D3FC2"/>
    <w:rsid w:val="004D5C84"/>
    <w:rsid w:val="004D69D5"/>
    <w:rsid w:val="004E4A32"/>
    <w:rsid w:val="004E644F"/>
    <w:rsid w:val="004F1F67"/>
    <w:rsid w:val="004F3A47"/>
    <w:rsid w:val="004F3D5A"/>
    <w:rsid w:val="00513ED9"/>
    <w:rsid w:val="005151CC"/>
    <w:rsid w:val="0053284F"/>
    <w:rsid w:val="005402C6"/>
    <w:rsid w:val="00542097"/>
    <w:rsid w:val="00553AF0"/>
    <w:rsid w:val="00556BA8"/>
    <w:rsid w:val="00557418"/>
    <w:rsid w:val="0056321F"/>
    <w:rsid w:val="005648E5"/>
    <w:rsid w:val="00572EBA"/>
    <w:rsid w:val="00573548"/>
    <w:rsid w:val="00583AE5"/>
    <w:rsid w:val="00592C61"/>
    <w:rsid w:val="005A1F20"/>
    <w:rsid w:val="005A25B7"/>
    <w:rsid w:val="005A6E20"/>
    <w:rsid w:val="005B51AF"/>
    <w:rsid w:val="005C27CC"/>
    <w:rsid w:val="005C4ED8"/>
    <w:rsid w:val="005C76D1"/>
    <w:rsid w:val="005D22A8"/>
    <w:rsid w:val="005D65E0"/>
    <w:rsid w:val="005E15FB"/>
    <w:rsid w:val="005E4704"/>
    <w:rsid w:val="005E5945"/>
    <w:rsid w:val="005E6359"/>
    <w:rsid w:val="005E6A8C"/>
    <w:rsid w:val="005F1C73"/>
    <w:rsid w:val="005F43C7"/>
    <w:rsid w:val="0060237C"/>
    <w:rsid w:val="006346FA"/>
    <w:rsid w:val="00645805"/>
    <w:rsid w:val="00647AF3"/>
    <w:rsid w:val="00654F25"/>
    <w:rsid w:val="00674939"/>
    <w:rsid w:val="0068024C"/>
    <w:rsid w:val="00690A5D"/>
    <w:rsid w:val="00690FF4"/>
    <w:rsid w:val="006936B6"/>
    <w:rsid w:val="006A5D32"/>
    <w:rsid w:val="006A78D1"/>
    <w:rsid w:val="006B2AFF"/>
    <w:rsid w:val="006B592B"/>
    <w:rsid w:val="006B71B5"/>
    <w:rsid w:val="006D44DA"/>
    <w:rsid w:val="006D5A65"/>
    <w:rsid w:val="006E0EC5"/>
    <w:rsid w:val="006E325E"/>
    <w:rsid w:val="006F37DF"/>
    <w:rsid w:val="0070189A"/>
    <w:rsid w:val="00701CA6"/>
    <w:rsid w:val="00707420"/>
    <w:rsid w:val="00710459"/>
    <w:rsid w:val="00710F0A"/>
    <w:rsid w:val="00721FA6"/>
    <w:rsid w:val="007245B4"/>
    <w:rsid w:val="007374AF"/>
    <w:rsid w:val="007375E0"/>
    <w:rsid w:val="00747CF2"/>
    <w:rsid w:val="00752AB4"/>
    <w:rsid w:val="00757D37"/>
    <w:rsid w:val="0076673B"/>
    <w:rsid w:val="007838FF"/>
    <w:rsid w:val="00786768"/>
    <w:rsid w:val="00793DC4"/>
    <w:rsid w:val="007A002D"/>
    <w:rsid w:val="007A0A18"/>
    <w:rsid w:val="007A1658"/>
    <w:rsid w:val="007A42F2"/>
    <w:rsid w:val="007B433A"/>
    <w:rsid w:val="007B55C5"/>
    <w:rsid w:val="007C063F"/>
    <w:rsid w:val="007C2E76"/>
    <w:rsid w:val="007C6193"/>
    <w:rsid w:val="007D11E0"/>
    <w:rsid w:val="007E10BC"/>
    <w:rsid w:val="007E158F"/>
    <w:rsid w:val="007E177F"/>
    <w:rsid w:val="007E25C5"/>
    <w:rsid w:val="007F66E0"/>
    <w:rsid w:val="007F718D"/>
    <w:rsid w:val="00800C4C"/>
    <w:rsid w:val="00804B76"/>
    <w:rsid w:val="00813729"/>
    <w:rsid w:val="00823D1D"/>
    <w:rsid w:val="00824999"/>
    <w:rsid w:val="0083379F"/>
    <w:rsid w:val="008560A8"/>
    <w:rsid w:val="00860CE6"/>
    <w:rsid w:val="00862E7F"/>
    <w:rsid w:val="0086345F"/>
    <w:rsid w:val="00875A55"/>
    <w:rsid w:val="00876DE6"/>
    <w:rsid w:val="008772B9"/>
    <w:rsid w:val="00894D46"/>
    <w:rsid w:val="008A019A"/>
    <w:rsid w:val="008A2550"/>
    <w:rsid w:val="008C76B2"/>
    <w:rsid w:val="008D6C88"/>
    <w:rsid w:val="008E24FF"/>
    <w:rsid w:val="00911F8B"/>
    <w:rsid w:val="00913DE2"/>
    <w:rsid w:val="00916B0D"/>
    <w:rsid w:val="00924194"/>
    <w:rsid w:val="00932043"/>
    <w:rsid w:val="00932DBD"/>
    <w:rsid w:val="00942E3F"/>
    <w:rsid w:val="00943E65"/>
    <w:rsid w:val="0094637F"/>
    <w:rsid w:val="00946D3D"/>
    <w:rsid w:val="0095050C"/>
    <w:rsid w:val="009515DB"/>
    <w:rsid w:val="00953523"/>
    <w:rsid w:val="00960840"/>
    <w:rsid w:val="00963CDD"/>
    <w:rsid w:val="00963ED3"/>
    <w:rsid w:val="00996DAF"/>
    <w:rsid w:val="00997548"/>
    <w:rsid w:val="009A1A65"/>
    <w:rsid w:val="009D0498"/>
    <w:rsid w:val="009D113D"/>
    <w:rsid w:val="009D3399"/>
    <w:rsid w:val="009D3FD2"/>
    <w:rsid w:val="009E3025"/>
    <w:rsid w:val="009E694B"/>
    <w:rsid w:val="009F605C"/>
    <w:rsid w:val="00A00519"/>
    <w:rsid w:val="00A0479D"/>
    <w:rsid w:val="00A04DED"/>
    <w:rsid w:val="00A05556"/>
    <w:rsid w:val="00A05671"/>
    <w:rsid w:val="00A07AA2"/>
    <w:rsid w:val="00A13418"/>
    <w:rsid w:val="00A154C3"/>
    <w:rsid w:val="00A17A1F"/>
    <w:rsid w:val="00A23187"/>
    <w:rsid w:val="00A24456"/>
    <w:rsid w:val="00A25254"/>
    <w:rsid w:val="00A31ECF"/>
    <w:rsid w:val="00A402D2"/>
    <w:rsid w:val="00A46FA5"/>
    <w:rsid w:val="00A54170"/>
    <w:rsid w:val="00A54B92"/>
    <w:rsid w:val="00A54D93"/>
    <w:rsid w:val="00A558E4"/>
    <w:rsid w:val="00A62BA5"/>
    <w:rsid w:val="00A63883"/>
    <w:rsid w:val="00A6507C"/>
    <w:rsid w:val="00A75243"/>
    <w:rsid w:val="00A768E0"/>
    <w:rsid w:val="00A83795"/>
    <w:rsid w:val="00A9016D"/>
    <w:rsid w:val="00A91135"/>
    <w:rsid w:val="00A92056"/>
    <w:rsid w:val="00A947AA"/>
    <w:rsid w:val="00A967C6"/>
    <w:rsid w:val="00AA08BA"/>
    <w:rsid w:val="00AA28A2"/>
    <w:rsid w:val="00AB66C1"/>
    <w:rsid w:val="00AB7329"/>
    <w:rsid w:val="00AD096A"/>
    <w:rsid w:val="00AD7481"/>
    <w:rsid w:val="00AD75BF"/>
    <w:rsid w:val="00AE22DA"/>
    <w:rsid w:val="00AF1D28"/>
    <w:rsid w:val="00AF3EDF"/>
    <w:rsid w:val="00B01949"/>
    <w:rsid w:val="00B021FA"/>
    <w:rsid w:val="00B02372"/>
    <w:rsid w:val="00B06050"/>
    <w:rsid w:val="00B10494"/>
    <w:rsid w:val="00B21F92"/>
    <w:rsid w:val="00B23EAE"/>
    <w:rsid w:val="00B27A5B"/>
    <w:rsid w:val="00B3013C"/>
    <w:rsid w:val="00B30A24"/>
    <w:rsid w:val="00B4433C"/>
    <w:rsid w:val="00B4710F"/>
    <w:rsid w:val="00B556B5"/>
    <w:rsid w:val="00B56025"/>
    <w:rsid w:val="00B57BD1"/>
    <w:rsid w:val="00B63CA6"/>
    <w:rsid w:val="00B6503E"/>
    <w:rsid w:val="00B65223"/>
    <w:rsid w:val="00B65CF6"/>
    <w:rsid w:val="00B717BD"/>
    <w:rsid w:val="00BA1A60"/>
    <w:rsid w:val="00BA2042"/>
    <w:rsid w:val="00BA3FF6"/>
    <w:rsid w:val="00BA5BAE"/>
    <w:rsid w:val="00BB3EC2"/>
    <w:rsid w:val="00BC0043"/>
    <w:rsid w:val="00BC3528"/>
    <w:rsid w:val="00BC6A67"/>
    <w:rsid w:val="00BD169B"/>
    <w:rsid w:val="00BE007C"/>
    <w:rsid w:val="00BE14A1"/>
    <w:rsid w:val="00BF38B8"/>
    <w:rsid w:val="00BF6A94"/>
    <w:rsid w:val="00C0309C"/>
    <w:rsid w:val="00C06C80"/>
    <w:rsid w:val="00C11317"/>
    <w:rsid w:val="00C17D9B"/>
    <w:rsid w:val="00C20200"/>
    <w:rsid w:val="00C20BA1"/>
    <w:rsid w:val="00C41145"/>
    <w:rsid w:val="00C42ABA"/>
    <w:rsid w:val="00C448DE"/>
    <w:rsid w:val="00C46233"/>
    <w:rsid w:val="00C47EC6"/>
    <w:rsid w:val="00C81CAB"/>
    <w:rsid w:val="00C900DF"/>
    <w:rsid w:val="00C9112A"/>
    <w:rsid w:val="00CA5078"/>
    <w:rsid w:val="00CA50A8"/>
    <w:rsid w:val="00CA6F0F"/>
    <w:rsid w:val="00CB1740"/>
    <w:rsid w:val="00CB1AFC"/>
    <w:rsid w:val="00CC0A74"/>
    <w:rsid w:val="00CC24E2"/>
    <w:rsid w:val="00CC4558"/>
    <w:rsid w:val="00CC4928"/>
    <w:rsid w:val="00CC7D78"/>
    <w:rsid w:val="00CF3F83"/>
    <w:rsid w:val="00CF5E03"/>
    <w:rsid w:val="00CF76A9"/>
    <w:rsid w:val="00D01B8A"/>
    <w:rsid w:val="00D04FAA"/>
    <w:rsid w:val="00D17712"/>
    <w:rsid w:val="00D177D9"/>
    <w:rsid w:val="00D46134"/>
    <w:rsid w:val="00D64243"/>
    <w:rsid w:val="00D67997"/>
    <w:rsid w:val="00D67DF2"/>
    <w:rsid w:val="00D70815"/>
    <w:rsid w:val="00D737C0"/>
    <w:rsid w:val="00D815E8"/>
    <w:rsid w:val="00DA4DAD"/>
    <w:rsid w:val="00DA57FE"/>
    <w:rsid w:val="00DB2E1E"/>
    <w:rsid w:val="00DC6FA7"/>
    <w:rsid w:val="00DC726B"/>
    <w:rsid w:val="00DD2F31"/>
    <w:rsid w:val="00DD305E"/>
    <w:rsid w:val="00DD6543"/>
    <w:rsid w:val="00DE2189"/>
    <w:rsid w:val="00DF39C1"/>
    <w:rsid w:val="00E114CA"/>
    <w:rsid w:val="00E3225D"/>
    <w:rsid w:val="00E4795E"/>
    <w:rsid w:val="00E50A23"/>
    <w:rsid w:val="00E57C1C"/>
    <w:rsid w:val="00E60BF1"/>
    <w:rsid w:val="00E60E80"/>
    <w:rsid w:val="00E66F51"/>
    <w:rsid w:val="00E80467"/>
    <w:rsid w:val="00E91C59"/>
    <w:rsid w:val="00E9597A"/>
    <w:rsid w:val="00E97C2E"/>
    <w:rsid w:val="00EA02AD"/>
    <w:rsid w:val="00EA488D"/>
    <w:rsid w:val="00EA73FF"/>
    <w:rsid w:val="00EB54C8"/>
    <w:rsid w:val="00EB6D70"/>
    <w:rsid w:val="00ED40A0"/>
    <w:rsid w:val="00EE18D3"/>
    <w:rsid w:val="00EE5CA0"/>
    <w:rsid w:val="00EE79B5"/>
    <w:rsid w:val="00F01D8C"/>
    <w:rsid w:val="00F020C1"/>
    <w:rsid w:val="00F250C0"/>
    <w:rsid w:val="00F252A6"/>
    <w:rsid w:val="00F271C7"/>
    <w:rsid w:val="00F32F35"/>
    <w:rsid w:val="00F33E87"/>
    <w:rsid w:val="00F36640"/>
    <w:rsid w:val="00F37605"/>
    <w:rsid w:val="00F44488"/>
    <w:rsid w:val="00F46E5E"/>
    <w:rsid w:val="00F52B2F"/>
    <w:rsid w:val="00F5486B"/>
    <w:rsid w:val="00F6578A"/>
    <w:rsid w:val="00F6733D"/>
    <w:rsid w:val="00F678F7"/>
    <w:rsid w:val="00F67A18"/>
    <w:rsid w:val="00F726EB"/>
    <w:rsid w:val="00F73973"/>
    <w:rsid w:val="00F77E00"/>
    <w:rsid w:val="00F81197"/>
    <w:rsid w:val="00F85672"/>
    <w:rsid w:val="00F93C34"/>
    <w:rsid w:val="00F9441F"/>
    <w:rsid w:val="00F94920"/>
    <w:rsid w:val="00FA34E1"/>
    <w:rsid w:val="00FB2275"/>
    <w:rsid w:val="00FC2D4F"/>
    <w:rsid w:val="00FC654F"/>
    <w:rsid w:val="00FC6D60"/>
    <w:rsid w:val="00FD7D2E"/>
    <w:rsid w:val="00FE77F3"/>
    <w:rsid w:val="00FF0242"/>
    <w:rsid w:val="00FF18F7"/>
    <w:rsid w:val="00FF44A0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CE309"/>
  <w15:docId w15:val="{7AF2A142-E112-419F-9DEF-D0CC32F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9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207C79"/>
    <w:pPr>
      <w:keepNext/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207C79"/>
    <w:pPr>
      <w:keepNext/>
      <w:numPr>
        <w:ilvl w:val="1"/>
        <w:numId w:val="15"/>
      </w:numPr>
      <w:spacing w:before="240"/>
      <w:outlineLvl w:val="1"/>
    </w:pPr>
    <w:rPr>
      <w:rFonts w:ascii="Arial" w:hAnsi="Arial"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7C79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7C79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7C79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7C79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7C79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7C79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7C79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rsid w:val="00207C79"/>
    <w:rPr>
      <w:rFonts w:ascii="Arial" w:hAnsi="Arial"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056901"/>
    <w:pPr>
      <w:ind w:left="720"/>
      <w:contextualSpacing/>
    </w:pPr>
  </w:style>
  <w:style w:type="character" w:customStyle="1" w:styleId="MallarTextChar">
    <w:name w:val="Mallar Text Char"/>
    <w:basedOn w:val="Standardstycketeckensnitt"/>
    <w:link w:val="MallarText"/>
    <w:locked/>
    <w:rsid w:val="007F66E0"/>
    <w:rPr>
      <w:rFonts w:ascii="AGaramond" w:hAnsi="AGaramond"/>
    </w:rPr>
  </w:style>
  <w:style w:type="paragraph" w:customStyle="1" w:styleId="MallarText">
    <w:name w:val="Mallar Text"/>
    <w:basedOn w:val="Normal"/>
    <w:link w:val="MallarTextChar"/>
    <w:rsid w:val="007F66E0"/>
    <w:rPr>
      <w:sz w:val="20"/>
    </w:rPr>
  </w:style>
  <w:style w:type="character" w:customStyle="1" w:styleId="MallarIIIChar">
    <w:name w:val="Mallar III Char"/>
    <w:basedOn w:val="Standardstycketeckensnitt"/>
    <w:link w:val="MallarIII"/>
    <w:locked/>
    <w:rsid w:val="00A46FA5"/>
    <w:rPr>
      <w:rFonts w:ascii="AGaramond" w:hAnsi="AGaramond"/>
      <w:b/>
      <w:bCs/>
    </w:rPr>
  </w:style>
  <w:style w:type="paragraph" w:customStyle="1" w:styleId="MallarIII">
    <w:name w:val="Mallar III"/>
    <w:basedOn w:val="Normal"/>
    <w:link w:val="MallarIIIChar"/>
    <w:rsid w:val="00A46FA5"/>
    <w:pPr>
      <w:spacing w:before="200"/>
      <w:ind w:left="1134" w:hanging="1134"/>
    </w:pPr>
    <w:rPr>
      <w:b/>
      <w:bCs/>
      <w:sz w:val="20"/>
    </w:rPr>
  </w:style>
  <w:style w:type="paragraph" w:customStyle="1" w:styleId="Mallrubrik1">
    <w:name w:val="Mall rubrik 1"/>
    <w:basedOn w:val="Normal"/>
    <w:rsid w:val="00A46FA5"/>
    <w:pPr>
      <w:spacing w:line="240" w:lineRule="auto"/>
      <w:ind w:left="2268"/>
    </w:pPr>
    <w:rPr>
      <w:rFonts w:ascii="Arial" w:eastAsiaTheme="minorHAnsi" w:hAnsi="Arial" w:cs="Arial"/>
      <w:caps/>
      <w:szCs w:val="24"/>
    </w:rPr>
  </w:style>
  <w:style w:type="character" w:customStyle="1" w:styleId="MallnormalChar">
    <w:name w:val="Mall normal Char"/>
    <w:basedOn w:val="Standardstycketeckensnitt"/>
    <w:link w:val="Mallnormal"/>
    <w:locked/>
    <w:rsid w:val="00A46FA5"/>
    <w:rPr>
      <w:rFonts w:ascii="Arial" w:hAnsi="Arial" w:cs="Arial"/>
    </w:rPr>
  </w:style>
  <w:style w:type="paragraph" w:customStyle="1" w:styleId="Mallnormal">
    <w:name w:val="Mall normal"/>
    <w:basedOn w:val="Normal"/>
    <w:link w:val="MallnormalChar"/>
    <w:rsid w:val="00A46FA5"/>
    <w:pPr>
      <w:spacing w:line="240" w:lineRule="auto"/>
    </w:pPr>
    <w:rPr>
      <w:rFonts w:ascii="Arial" w:hAnsi="Arial" w:cs="Arial"/>
      <w:sz w:val="20"/>
    </w:rPr>
  </w:style>
  <w:style w:type="paragraph" w:styleId="Normalwebb">
    <w:name w:val="Normal (Web)"/>
    <w:basedOn w:val="Normal"/>
    <w:uiPriority w:val="99"/>
    <w:semiHidden/>
    <w:unhideWhenUsed/>
    <w:rsid w:val="003B2192"/>
    <w:pPr>
      <w:spacing w:before="100" w:beforeAutospacing="1" w:after="100" w:afterAutospacing="1" w:line="240" w:lineRule="auto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3B219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04B7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67942"/>
    <w:rPr>
      <w:rFonts w:ascii="Arial" w:hAnsi="Arial"/>
      <w:sz w:val="15"/>
    </w:rPr>
  </w:style>
  <w:style w:type="paragraph" w:styleId="Rubrik0">
    <w:name w:val="Title"/>
    <w:aliases w:val="Titel"/>
    <w:basedOn w:val="Normal"/>
    <w:next w:val="Normal"/>
    <w:link w:val="RubrikChar"/>
    <w:uiPriority w:val="10"/>
    <w:qFormat/>
    <w:rsid w:val="00207C79"/>
    <w:pPr>
      <w:spacing w:before="840" w:after="8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Titel Char"/>
    <w:basedOn w:val="Standardstycketeckensnitt"/>
    <w:link w:val="Rubrik0"/>
    <w:uiPriority w:val="10"/>
    <w:rsid w:val="00207C7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customStyle="1" w:styleId="tabelltext">
    <w:name w:val="tabelltext"/>
    <w:basedOn w:val="Normal"/>
    <w:link w:val="tabelltextChar"/>
    <w:qFormat/>
    <w:rsid w:val="00207C79"/>
    <w:pPr>
      <w:autoSpaceDE w:val="0"/>
      <w:autoSpaceDN w:val="0"/>
      <w:adjustRightInd w:val="0"/>
      <w:spacing w:before="40" w:after="40" w:line="240" w:lineRule="auto"/>
    </w:pPr>
    <w:rPr>
      <w:rFonts w:ascii="Arial" w:hAnsi="Arial"/>
      <w:color w:val="000000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elltextChar">
    <w:name w:val="tabelltext Char"/>
    <w:basedOn w:val="Standardstycketeckensnitt"/>
    <w:link w:val="tabelltext"/>
    <w:rsid w:val="00207C79"/>
    <w:rPr>
      <w:rFonts w:ascii="Arial" w:hAnsi="Arial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7C7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7C7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7C7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7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7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4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E24F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E24FF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4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4F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se/leverant&#246;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9169-AF50-403F-A4DA-465D4E3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2336</Words>
  <Characters>12531</Characters>
  <Application>Microsoft Office Word</Application>
  <DocSecurity>4</DocSecurity>
  <Lines>104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- avtalsmall för direktupphandling</vt:lpstr>
      <vt:lpstr>Mall - avtalsmall för direktupphandling</vt:lpstr>
    </vt:vector>
  </TitlesOfParts>
  <Company>Lunds universitet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avtalsmall för direktupphandling</dc:title>
  <dc:creator>Johan Ekman</dc:creator>
  <cp:keywords>direktupphandling</cp:keywords>
  <cp:lastModifiedBy>Elna Rosén</cp:lastModifiedBy>
  <cp:revision>2</cp:revision>
  <cp:lastPrinted>2008-10-06T13:55:00Z</cp:lastPrinted>
  <dcterms:created xsi:type="dcterms:W3CDTF">2023-06-19T12:57:00Z</dcterms:created>
  <dcterms:modified xsi:type="dcterms:W3CDTF">2023-06-19T12:57:00Z</dcterms:modified>
</cp:coreProperties>
</file>